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850" w:rsidRDefault="00FE5850"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2536B6" w:rsidP="00224415">
      <w:pPr>
        <w:jc w:val="both"/>
        <w:rPr>
          <w:rFonts w:ascii="Times New Roman" w:hAnsi="Times New Roman" w:cs="Times New Roman"/>
          <w:sz w:val="24"/>
        </w:rPr>
      </w:pPr>
    </w:p>
    <w:p w:rsidR="002536B6" w:rsidRDefault="007C5B11" w:rsidP="002536B6">
      <w:pPr>
        <w:jc w:val="center"/>
        <w:rPr>
          <w:rFonts w:ascii="Times New Roman" w:hAnsi="Times New Roman" w:cs="Times New Roman"/>
          <w:sz w:val="24"/>
        </w:rPr>
      </w:pPr>
      <w:r>
        <w:rPr>
          <w:rFonts w:ascii="Times New Roman" w:hAnsi="Times New Roman" w:cs="Times New Roman"/>
          <w:sz w:val="24"/>
        </w:rPr>
        <w:t>Formulating the Different Types of Health-Care Systems in Saudi Arabia</w:t>
      </w:r>
    </w:p>
    <w:p w:rsidR="007C5B11" w:rsidRDefault="007C5B11" w:rsidP="002536B6">
      <w:pPr>
        <w:jc w:val="center"/>
        <w:rPr>
          <w:rFonts w:ascii="Times New Roman" w:hAnsi="Times New Roman" w:cs="Times New Roman"/>
          <w:sz w:val="24"/>
        </w:rPr>
      </w:pPr>
      <w:r>
        <w:rPr>
          <w:rFonts w:ascii="Times New Roman" w:hAnsi="Times New Roman" w:cs="Times New Roman"/>
          <w:sz w:val="24"/>
        </w:rPr>
        <w:t>Student’s Name:</w:t>
      </w:r>
    </w:p>
    <w:p w:rsidR="007C5B11" w:rsidRDefault="007C5B11" w:rsidP="002536B6">
      <w:pPr>
        <w:jc w:val="center"/>
        <w:rPr>
          <w:rFonts w:ascii="Times New Roman" w:hAnsi="Times New Roman" w:cs="Times New Roman"/>
          <w:sz w:val="24"/>
        </w:rPr>
      </w:pPr>
      <w:r>
        <w:rPr>
          <w:rFonts w:ascii="Times New Roman" w:hAnsi="Times New Roman" w:cs="Times New Roman"/>
          <w:sz w:val="24"/>
        </w:rPr>
        <w:t>Institutional Affiliation:</w:t>
      </w: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7C5B11" w:rsidP="002536B6">
      <w:pPr>
        <w:jc w:val="center"/>
        <w:rPr>
          <w:rFonts w:ascii="Times New Roman" w:hAnsi="Times New Roman" w:cs="Times New Roman"/>
          <w:sz w:val="24"/>
        </w:rPr>
      </w:pPr>
    </w:p>
    <w:p w:rsidR="007C5B11" w:rsidRDefault="0056765B" w:rsidP="002536B6">
      <w:pPr>
        <w:jc w:val="center"/>
        <w:rPr>
          <w:rFonts w:ascii="Times New Roman" w:hAnsi="Times New Roman" w:cs="Times New Roman"/>
          <w:sz w:val="24"/>
        </w:rPr>
      </w:pPr>
      <w:r>
        <w:rPr>
          <w:rFonts w:ascii="Times New Roman" w:hAnsi="Times New Roman" w:cs="Times New Roman"/>
          <w:sz w:val="24"/>
        </w:rPr>
        <w:lastRenderedPageBreak/>
        <w:t>Health-Care Formulation</w:t>
      </w:r>
    </w:p>
    <w:p w:rsidR="00E603B8" w:rsidRDefault="0021185A" w:rsidP="00E603B8">
      <w:pPr>
        <w:jc w:val="both"/>
        <w:rPr>
          <w:rFonts w:ascii="Times New Roman" w:hAnsi="Times New Roman" w:cs="Times New Roman"/>
          <w:sz w:val="24"/>
        </w:rPr>
      </w:pPr>
      <w:r>
        <w:rPr>
          <w:rFonts w:ascii="Times New Roman" w:hAnsi="Times New Roman" w:cs="Times New Roman"/>
          <w:sz w:val="24"/>
        </w:rPr>
        <w:t xml:space="preserve">Saudi Arabia’s government has over the years taken a key </w:t>
      </w:r>
      <w:r w:rsidR="007612E6">
        <w:rPr>
          <w:rFonts w:ascii="Times New Roman" w:hAnsi="Times New Roman" w:cs="Times New Roman"/>
          <w:sz w:val="24"/>
        </w:rPr>
        <w:t xml:space="preserve">interest </w:t>
      </w:r>
      <w:r w:rsidR="00AF5C03">
        <w:rPr>
          <w:rFonts w:ascii="Times New Roman" w:hAnsi="Times New Roman" w:cs="Times New Roman"/>
          <w:sz w:val="24"/>
        </w:rPr>
        <w:t xml:space="preserve">in ensuring </w:t>
      </w:r>
      <w:r w:rsidR="007612E6">
        <w:rPr>
          <w:rFonts w:ascii="Times New Roman" w:hAnsi="Times New Roman" w:cs="Times New Roman"/>
          <w:sz w:val="24"/>
        </w:rPr>
        <w:t>the development of various health care services in different levels within the nation. Most c</w:t>
      </w:r>
      <w:r w:rsidR="00410F89">
        <w:rPr>
          <w:rFonts w:ascii="Times New Roman" w:hAnsi="Times New Roman" w:cs="Times New Roman"/>
          <w:sz w:val="24"/>
        </w:rPr>
        <w:t>urrent</w:t>
      </w:r>
      <w:r w:rsidR="007612E6">
        <w:rPr>
          <w:rFonts w:ascii="Times New Roman" w:hAnsi="Times New Roman" w:cs="Times New Roman"/>
          <w:sz w:val="24"/>
        </w:rPr>
        <w:t xml:space="preserve"> health care levels that are available within the Saudi Arabia government </w:t>
      </w:r>
      <w:r w:rsidR="003A53C5">
        <w:rPr>
          <w:rFonts w:ascii="Times New Roman" w:hAnsi="Times New Roman" w:cs="Times New Roman"/>
          <w:sz w:val="24"/>
        </w:rPr>
        <w:t>include the primary, secondary and tertiary levels. The nature of the priority that was assigned to the</w:t>
      </w:r>
      <w:r w:rsidR="00CA3D8D">
        <w:rPr>
          <w:rFonts w:ascii="Times New Roman" w:hAnsi="Times New Roman" w:cs="Times New Roman"/>
          <w:sz w:val="24"/>
        </w:rPr>
        <w:t>se different leve</w:t>
      </w:r>
      <w:r w:rsidR="00CA7C57">
        <w:rPr>
          <w:rFonts w:ascii="Times New Roman" w:hAnsi="Times New Roman" w:cs="Times New Roman"/>
          <w:sz w:val="24"/>
        </w:rPr>
        <w:t xml:space="preserve">ls </w:t>
      </w:r>
      <w:r w:rsidR="002533BD">
        <w:rPr>
          <w:rFonts w:ascii="Times New Roman" w:hAnsi="Times New Roman" w:cs="Times New Roman"/>
          <w:sz w:val="24"/>
        </w:rPr>
        <w:t>ha</w:t>
      </w:r>
      <w:r w:rsidR="00410F89">
        <w:rPr>
          <w:rFonts w:ascii="Times New Roman" w:hAnsi="Times New Roman" w:cs="Times New Roman"/>
          <w:sz w:val="24"/>
        </w:rPr>
        <w:t>s</w:t>
      </w:r>
      <w:r w:rsidR="002533BD">
        <w:rPr>
          <w:rFonts w:ascii="Times New Roman" w:hAnsi="Times New Roman" w:cs="Times New Roman"/>
          <w:sz w:val="24"/>
        </w:rPr>
        <w:t xml:space="preserve"> led to an increased health care system within the region. Over the past decades, Saudi Arabia experienced </w:t>
      </w:r>
      <w:r w:rsidR="00410F89">
        <w:rPr>
          <w:rFonts w:ascii="Times New Roman" w:hAnsi="Times New Roman" w:cs="Times New Roman"/>
          <w:sz w:val="24"/>
        </w:rPr>
        <w:t>several</w:t>
      </w:r>
      <w:r w:rsidR="00915F9D">
        <w:rPr>
          <w:rFonts w:ascii="Times New Roman" w:hAnsi="Times New Roman" w:cs="Times New Roman"/>
          <w:sz w:val="24"/>
        </w:rPr>
        <w:t xml:space="preserve"> issues that negatively impact on the nature of the health care system. Some of the problems that significantly faced the health care </w:t>
      </w:r>
      <w:r w:rsidR="0083767A">
        <w:rPr>
          <w:rFonts w:ascii="Times New Roman" w:hAnsi="Times New Roman" w:cs="Times New Roman"/>
          <w:sz w:val="24"/>
        </w:rPr>
        <w:t>system</w:t>
      </w:r>
      <w:r w:rsidR="007B071E">
        <w:rPr>
          <w:rFonts w:ascii="Times New Roman" w:hAnsi="Times New Roman" w:cs="Times New Roman"/>
          <w:sz w:val="24"/>
        </w:rPr>
        <w:t xml:space="preserve"> included the shortage of </w:t>
      </w:r>
      <w:r w:rsidR="0083767A">
        <w:rPr>
          <w:rFonts w:ascii="Times New Roman" w:hAnsi="Times New Roman" w:cs="Times New Roman"/>
          <w:sz w:val="24"/>
        </w:rPr>
        <w:t>professionals</w:t>
      </w:r>
      <w:r w:rsidR="007B071E">
        <w:rPr>
          <w:rFonts w:ascii="Times New Roman" w:hAnsi="Times New Roman" w:cs="Times New Roman"/>
          <w:sz w:val="24"/>
        </w:rPr>
        <w:t xml:space="preserve">, </w:t>
      </w:r>
      <w:r w:rsidR="00804D28">
        <w:rPr>
          <w:rFonts w:ascii="Times New Roman" w:hAnsi="Times New Roman" w:cs="Times New Roman"/>
          <w:sz w:val="24"/>
        </w:rPr>
        <w:t xml:space="preserve">role multiplication within these </w:t>
      </w:r>
      <w:r w:rsidR="0083767A">
        <w:rPr>
          <w:rFonts w:ascii="Times New Roman" w:hAnsi="Times New Roman" w:cs="Times New Roman"/>
          <w:sz w:val="24"/>
        </w:rPr>
        <w:t>facilities</w:t>
      </w:r>
      <w:r w:rsidR="00804D28">
        <w:rPr>
          <w:rFonts w:ascii="Times New Roman" w:hAnsi="Times New Roman" w:cs="Times New Roman"/>
          <w:sz w:val="24"/>
        </w:rPr>
        <w:t xml:space="preserve"> leading to </w:t>
      </w:r>
      <w:r w:rsidR="0083767A">
        <w:rPr>
          <w:rFonts w:ascii="Times New Roman" w:hAnsi="Times New Roman" w:cs="Times New Roman"/>
          <w:sz w:val="24"/>
        </w:rPr>
        <w:t>inefficiency</w:t>
      </w:r>
      <w:r w:rsidR="00804D28">
        <w:rPr>
          <w:rFonts w:ascii="Times New Roman" w:hAnsi="Times New Roman" w:cs="Times New Roman"/>
          <w:sz w:val="24"/>
        </w:rPr>
        <w:t xml:space="preserve">, lack of financial resources, poor research and development programs, </w:t>
      </w:r>
      <w:r w:rsidR="00D67124">
        <w:rPr>
          <w:rFonts w:ascii="Times New Roman" w:hAnsi="Times New Roman" w:cs="Times New Roman"/>
          <w:sz w:val="24"/>
        </w:rPr>
        <w:t>inaccessible infrastructure to the health care facilities among other factors</w:t>
      </w:r>
      <w:r w:rsidR="00410F89">
        <w:rPr>
          <w:rFonts w:ascii="Times New Roman" w:hAnsi="Times New Roman" w:cs="Times New Roman"/>
          <w:sz w:val="24"/>
        </w:rPr>
        <w:t xml:space="preserve"> (</w:t>
      </w:r>
      <w:proofErr w:type="spellStart"/>
      <w:r w:rsidR="00410F89">
        <w:rPr>
          <w:rFonts w:ascii="Times New Roman" w:hAnsi="Times New Roman" w:cs="Times New Roman"/>
          <w:color w:val="222222"/>
          <w:sz w:val="24"/>
          <w:szCs w:val="20"/>
          <w:shd w:val="clear" w:color="auto" w:fill="FFFFFF"/>
        </w:rPr>
        <w:t>Sebai</w:t>
      </w:r>
      <w:proofErr w:type="spellEnd"/>
      <w:r w:rsidR="00410F89">
        <w:rPr>
          <w:rFonts w:ascii="Times New Roman" w:hAnsi="Times New Roman" w:cs="Times New Roman"/>
          <w:color w:val="222222"/>
          <w:sz w:val="24"/>
          <w:szCs w:val="20"/>
          <w:shd w:val="clear" w:color="auto" w:fill="FFFFFF"/>
        </w:rPr>
        <w:t>,</w:t>
      </w:r>
      <w:r w:rsidR="00410F89" w:rsidRPr="00FE3333">
        <w:rPr>
          <w:rFonts w:ascii="Times New Roman" w:hAnsi="Times New Roman" w:cs="Times New Roman"/>
          <w:color w:val="222222"/>
          <w:sz w:val="24"/>
          <w:szCs w:val="20"/>
          <w:shd w:val="clear" w:color="auto" w:fill="FFFFFF"/>
        </w:rPr>
        <w:t xml:space="preserve"> </w:t>
      </w:r>
      <w:proofErr w:type="spellStart"/>
      <w:r w:rsidR="00410F89" w:rsidRPr="00FE3333">
        <w:rPr>
          <w:rFonts w:ascii="Times New Roman" w:hAnsi="Times New Roman" w:cs="Times New Roman"/>
          <w:color w:val="222222"/>
          <w:sz w:val="24"/>
          <w:szCs w:val="20"/>
          <w:shd w:val="clear" w:color="auto" w:fill="FFFFFF"/>
        </w:rPr>
        <w:t>Milaat</w:t>
      </w:r>
      <w:proofErr w:type="spellEnd"/>
      <w:r w:rsidR="00410F89">
        <w:rPr>
          <w:rFonts w:ascii="Times New Roman" w:hAnsi="Times New Roman" w:cs="Times New Roman"/>
          <w:color w:val="222222"/>
          <w:sz w:val="24"/>
          <w:szCs w:val="20"/>
          <w:shd w:val="clear" w:color="auto" w:fill="FFFFFF"/>
        </w:rPr>
        <w:t xml:space="preserve"> &amp; Al-</w:t>
      </w:r>
      <w:proofErr w:type="spellStart"/>
      <w:r w:rsidR="00410F89">
        <w:rPr>
          <w:rFonts w:ascii="Times New Roman" w:hAnsi="Times New Roman" w:cs="Times New Roman"/>
          <w:color w:val="222222"/>
          <w:sz w:val="24"/>
          <w:szCs w:val="20"/>
          <w:shd w:val="clear" w:color="auto" w:fill="FFFFFF"/>
        </w:rPr>
        <w:t>Zulaibani</w:t>
      </w:r>
      <w:proofErr w:type="spellEnd"/>
      <w:r w:rsidR="00410F89">
        <w:rPr>
          <w:rFonts w:ascii="Times New Roman" w:hAnsi="Times New Roman" w:cs="Times New Roman"/>
          <w:color w:val="222222"/>
          <w:sz w:val="24"/>
          <w:szCs w:val="20"/>
          <w:shd w:val="clear" w:color="auto" w:fill="FFFFFF"/>
        </w:rPr>
        <w:t xml:space="preserve"> </w:t>
      </w:r>
      <w:r w:rsidR="00410F89" w:rsidRPr="00FE3333">
        <w:rPr>
          <w:rFonts w:ascii="Times New Roman" w:hAnsi="Times New Roman" w:cs="Times New Roman"/>
          <w:color w:val="222222"/>
          <w:sz w:val="24"/>
          <w:szCs w:val="20"/>
          <w:shd w:val="clear" w:color="auto" w:fill="FFFFFF"/>
        </w:rPr>
        <w:t>2001).</w:t>
      </w:r>
      <w:r w:rsidR="00D67124">
        <w:rPr>
          <w:rFonts w:ascii="Times New Roman" w:hAnsi="Times New Roman" w:cs="Times New Roman"/>
          <w:sz w:val="24"/>
        </w:rPr>
        <w:t xml:space="preserve"> Inline to the advancement </w:t>
      </w:r>
      <w:r w:rsidR="0083767A">
        <w:rPr>
          <w:rFonts w:ascii="Times New Roman" w:hAnsi="Times New Roman" w:cs="Times New Roman"/>
          <w:sz w:val="24"/>
        </w:rPr>
        <w:t>and</w:t>
      </w:r>
      <w:r w:rsidR="008D0460">
        <w:rPr>
          <w:rFonts w:ascii="Times New Roman" w:hAnsi="Times New Roman" w:cs="Times New Roman"/>
          <w:sz w:val="24"/>
        </w:rPr>
        <w:t xml:space="preserve"> high priorities that have been placed by the Saudi Arabia government to the </w:t>
      </w:r>
      <w:r w:rsidR="00913704">
        <w:rPr>
          <w:rFonts w:ascii="Times New Roman" w:hAnsi="Times New Roman" w:cs="Times New Roman"/>
          <w:sz w:val="24"/>
        </w:rPr>
        <w:t xml:space="preserve">health care system, </w:t>
      </w:r>
      <w:r w:rsidR="0083767A">
        <w:rPr>
          <w:rFonts w:ascii="Times New Roman" w:hAnsi="Times New Roman" w:cs="Times New Roman"/>
          <w:sz w:val="24"/>
        </w:rPr>
        <w:t>various</w:t>
      </w:r>
      <w:r w:rsidR="00913704">
        <w:rPr>
          <w:rFonts w:ascii="Times New Roman" w:hAnsi="Times New Roman" w:cs="Times New Roman"/>
          <w:sz w:val="24"/>
        </w:rPr>
        <w:t xml:space="preserve"> types of healthcare organizations have been formed in the region. These systems, however</w:t>
      </w:r>
      <w:r w:rsidR="00410F89">
        <w:rPr>
          <w:rFonts w:ascii="Times New Roman" w:hAnsi="Times New Roman" w:cs="Times New Roman"/>
          <w:sz w:val="24"/>
        </w:rPr>
        <w:t>,</w:t>
      </w:r>
      <w:r w:rsidR="00913704">
        <w:rPr>
          <w:rFonts w:ascii="Times New Roman" w:hAnsi="Times New Roman" w:cs="Times New Roman"/>
          <w:sz w:val="24"/>
        </w:rPr>
        <w:t xml:space="preserve"> </w:t>
      </w:r>
      <w:r w:rsidR="008E44FF">
        <w:rPr>
          <w:rFonts w:ascii="Times New Roman" w:hAnsi="Times New Roman" w:cs="Times New Roman"/>
          <w:sz w:val="24"/>
        </w:rPr>
        <w:t xml:space="preserve">are characterized </w:t>
      </w:r>
      <w:r w:rsidR="00410F89">
        <w:rPr>
          <w:rFonts w:ascii="Times New Roman" w:hAnsi="Times New Roman" w:cs="Times New Roman"/>
          <w:sz w:val="24"/>
        </w:rPr>
        <w:t>by</w:t>
      </w:r>
      <w:r w:rsidR="008E44FF">
        <w:rPr>
          <w:rFonts w:ascii="Times New Roman" w:hAnsi="Times New Roman" w:cs="Times New Roman"/>
          <w:sz w:val="24"/>
        </w:rPr>
        <w:t xml:space="preserve"> </w:t>
      </w:r>
      <w:r w:rsidR="00410F89">
        <w:rPr>
          <w:rFonts w:ascii="Times New Roman" w:hAnsi="Times New Roman" w:cs="Times New Roman"/>
          <w:sz w:val="24"/>
        </w:rPr>
        <w:t>multiple</w:t>
      </w:r>
      <w:r w:rsidR="008E44FF">
        <w:rPr>
          <w:rFonts w:ascii="Times New Roman" w:hAnsi="Times New Roman" w:cs="Times New Roman"/>
          <w:sz w:val="24"/>
        </w:rPr>
        <w:t xml:space="preserve"> forms of descriptions and </w:t>
      </w:r>
      <w:r w:rsidR="0083767A">
        <w:rPr>
          <w:rFonts w:ascii="Times New Roman" w:hAnsi="Times New Roman" w:cs="Times New Roman"/>
          <w:sz w:val="24"/>
        </w:rPr>
        <w:t>information’s</w:t>
      </w:r>
      <w:r w:rsidR="008E44FF">
        <w:rPr>
          <w:rFonts w:ascii="Times New Roman" w:hAnsi="Times New Roman" w:cs="Times New Roman"/>
          <w:sz w:val="24"/>
        </w:rPr>
        <w:t xml:space="preserve"> that are solely depended on the nature of the service provided. The paper seeks to formulate the different types of hea</w:t>
      </w:r>
      <w:r w:rsidR="00726147">
        <w:rPr>
          <w:rFonts w:ascii="Times New Roman" w:hAnsi="Times New Roman" w:cs="Times New Roman"/>
          <w:sz w:val="24"/>
        </w:rPr>
        <w:t>lthcare systems in relations various aspects within the facility.</w:t>
      </w:r>
      <w:r w:rsidR="00E603B8">
        <w:rPr>
          <w:rFonts w:ascii="Times New Roman" w:hAnsi="Times New Roman" w:cs="Times New Roman"/>
          <w:sz w:val="24"/>
        </w:rPr>
        <w:t xml:space="preserve"> </w:t>
      </w:r>
    </w:p>
    <w:p w:rsidR="00064F3B" w:rsidRDefault="00FE293E" w:rsidP="00E603B8">
      <w:pPr>
        <w:jc w:val="both"/>
        <w:rPr>
          <w:rFonts w:ascii="Times New Roman" w:hAnsi="Times New Roman" w:cs="Times New Roman"/>
          <w:sz w:val="24"/>
        </w:rPr>
      </w:pPr>
      <w:r>
        <w:rPr>
          <w:rFonts w:ascii="Times New Roman" w:hAnsi="Times New Roman" w:cs="Times New Roman"/>
          <w:sz w:val="24"/>
        </w:rPr>
        <w:t xml:space="preserve">Saudi Arabia receives various forms of health care services from different forms of facilities including; </w:t>
      </w:r>
      <w:r w:rsidR="00AF0584">
        <w:rPr>
          <w:rFonts w:ascii="Times New Roman" w:hAnsi="Times New Roman" w:cs="Times New Roman"/>
          <w:sz w:val="24"/>
        </w:rPr>
        <w:t>public health services, Saud</w:t>
      </w:r>
      <w:r w:rsidR="00824368">
        <w:rPr>
          <w:rFonts w:ascii="Times New Roman" w:hAnsi="Times New Roman" w:cs="Times New Roman"/>
          <w:sz w:val="24"/>
        </w:rPr>
        <w:t>i</w:t>
      </w:r>
      <w:r w:rsidR="00AF0584">
        <w:rPr>
          <w:rFonts w:ascii="Times New Roman" w:hAnsi="Times New Roman" w:cs="Times New Roman"/>
          <w:sz w:val="24"/>
        </w:rPr>
        <w:t xml:space="preserve"> Arabian National Guard, </w:t>
      </w:r>
      <w:r w:rsidR="008C6490">
        <w:rPr>
          <w:rFonts w:ascii="Times New Roman" w:hAnsi="Times New Roman" w:cs="Times New Roman"/>
          <w:sz w:val="24"/>
        </w:rPr>
        <w:t>Ministry</w:t>
      </w:r>
      <w:r w:rsidR="00AF0584">
        <w:rPr>
          <w:rFonts w:ascii="Times New Roman" w:hAnsi="Times New Roman" w:cs="Times New Roman"/>
          <w:sz w:val="24"/>
        </w:rPr>
        <w:t xml:space="preserve"> of Defense and </w:t>
      </w:r>
      <w:r w:rsidR="008C6490">
        <w:rPr>
          <w:rFonts w:ascii="Times New Roman" w:hAnsi="Times New Roman" w:cs="Times New Roman"/>
          <w:sz w:val="24"/>
        </w:rPr>
        <w:t>Aviation</w:t>
      </w:r>
      <w:r w:rsidR="000F6B61">
        <w:rPr>
          <w:rFonts w:ascii="Times New Roman" w:hAnsi="Times New Roman" w:cs="Times New Roman"/>
          <w:sz w:val="24"/>
        </w:rPr>
        <w:t>, Hospital of Government employees, specialized referral hospitals</w:t>
      </w:r>
      <w:r w:rsidR="00EB3FAF">
        <w:rPr>
          <w:rFonts w:ascii="Times New Roman" w:hAnsi="Times New Roman" w:cs="Times New Roman"/>
          <w:sz w:val="24"/>
        </w:rPr>
        <w:t xml:space="preserve">, and private hospitals. However, the nature of the operation of these health care facilities </w:t>
      </w:r>
      <w:r w:rsidR="00410F89">
        <w:rPr>
          <w:rFonts w:ascii="Times New Roman" w:hAnsi="Times New Roman" w:cs="Times New Roman"/>
          <w:sz w:val="24"/>
        </w:rPr>
        <w:t>is</w:t>
      </w:r>
      <w:r w:rsidR="00EB3FAF">
        <w:rPr>
          <w:rFonts w:ascii="Times New Roman" w:hAnsi="Times New Roman" w:cs="Times New Roman"/>
          <w:sz w:val="24"/>
        </w:rPr>
        <w:t xml:space="preserve"> dependent and distinctive with each other. The chart below </w:t>
      </w:r>
      <w:r w:rsidR="008C6490">
        <w:rPr>
          <w:rFonts w:ascii="Times New Roman" w:hAnsi="Times New Roman" w:cs="Times New Roman"/>
          <w:sz w:val="24"/>
        </w:rPr>
        <w:t>represents</w:t>
      </w:r>
      <w:r w:rsidR="00EB3FAF">
        <w:rPr>
          <w:rFonts w:ascii="Times New Roman" w:hAnsi="Times New Roman" w:cs="Times New Roman"/>
          <w:sz w:val="24"/>
        </w:rPr>
        <w:t xml:space="preserve"> the </w:t>
      </w:r>
      <w:r w:rsidR="008C6490">
        <w:rPr>
          <w:rFonts w:ascii="Times New Roman" w:hAnsi="Times New Roman" w:cs="Times New Roman"/>
          <w:sz w:val="24"/>
        </w:rPr>
        <w:t>different</w:t>
      </w:r>
      <w:r w:rsidR="00EB3FAF">
        <w:rPr>
          <w:rFonts w:ascii="Times New Roman" w:hAnsi="Times New Roman" w:cs="Times New Roman"/>
          <w:sz w:val="24"/>
        </w:rPr>
        <w:t xml:space="preserve"> attributes that each form of </w:t>
      </w:r>
      <w:r w:rsidR="00410F89">
        <w:rPr>
          <w:rFonts w:ascii="Times New Roman" w:hAnsi="Times New Roman" w:cs="Times New Roman"/>
          <w:sz w:val="24"/>
        </w:rPr>
        <w:t xml:space="preserve">the </w:t>
      </w:r>
      <w:r w:rsidR="00064F3B">
        <w:rPr>
          <w:rFonts w:ascii="Times New Roman" w:hAnsi="Times New Roman" w:cs="Times New Roman"/>
          <w:sz w:val="24"/>
        </w:rPr>
        <w:t xml:space="preserve">hospital has in relation </w:t>
      </w:r>
      <w:r w:rsidR="008C6490">
        <w:rPr>
          <w:rFonts w:ascii="Times New Roman" w:hAnsi="Times New Roman" w:cs="Times New Roman"/>
          <w:sz w:val="24"/>
        </w:rPr>
        <w:t>their</w:t>
      </w:r>
      <w:r w:rsidR="00064F3B">
        <w:rPr>
          <w:rFonts w:ascii="Times New Roman" w:hAnsi="Times New Roman" w:cs="Times New Roman"/>
          <w:sz w:val="24"/>
        </w:rPr>
        <w:t xml:space="preserve"> levels within the nation. </w:t>
      </w:r>
    </w:p>
    <w:p w:rsidR="00FE51D7" w:rsidRDefault="00D23E45" w:rsidP="00D23E45">
      <w:pPr>
        <w:tabs>
          <w:tab w:val="left" w:pos="1945"/>
        </w:tabs>
        <w:jc w:val="both"/>
        <w:rPr>
          <w:rFonts w:ascii="Times New Roman" w:hAnsi="Times New Roman" w:cs="Times New Roman"/>
          <w:sz w:val="24"/>
        </w:rPr>
      </w:pPr>
      <w:r>
        <w:rPr>
          <w:rFonts w:ascii="Times New Roman" w:hAnsi="Times New Roman" w:cs="Times New Roman"/>
          <w:sz w:val="24"/>
        </w:rPr>
        <w:tab/>
      </w:r>
    </w:p>
    <w:p w:rsidR="00FE51D7" w:rsidRDefault="00FE51D7" w:rsidP="00E603B8">
      <w:pPr>
        <w:jc w:val="both"/>
        <w:rPr>
          <w:rFonts w:ascii="Times New Roman" w:hAnsi="Times New Roman" w:cs="Times New Roman"/>
          <w:sz w:val="24"/>
        </w:rPr>
      </w:pPr>
    </w:p>
    <w:tbl>
      <w:tblPr>
        <w:tblStyle w:val="TableGrid"/>
        <w:tblW w:w="0" w:type="auto"/>
        <w:tblLayout w:type="fixed"/>
        <w:tblLook w:val="0000" w:firstRow="0" w:lastRow="0" w:firstColumn="0" w:lastColumn="0" w:noHBand="0" w:noVBand="0"/>
      </w:tblPr>
      <w:tblGrid>
        <w:gridCol w:w="1075"/>
        <w:gridCol w:w="1260"/>
        <w:gridCol w:w="1170"/>
        <w:gridCol w:w="1350"/>
        <w:gridCol w:w="1350"/>
        <w:gridCol w:w="1170"/>
        <w:gridCol w:w="1170"/>
        <w:gridCol w:w="805"/>
      </w:tblGrid>
      <w:tr w:rsidR="00060A95" w:rsidTr="00192ECD">
        <w:trPr>
          <w:gridBefore w:val="1"/>
          <w:wBefore w:w="1075" w:type="dxa"/>
          <w:trHeight w:val="374"/>
        </w:trPr>
        <w:tc>
          <w:tcPr>
            <w:tcW w:w="8275" w:type="dxa"/>
            <w:gridSpan w:val="7"/>
          </w:tcPr>
          <w:p w:rsidR="00FE51D7" w:rsidRPr="00462146" w:rsidRDefault="006B0B53" w:rsidP="00FE51D7">
            <w:pPr>
              <w:ind w:firstLine="0"/>
              <w:jc w:val="both"/>
              <w:rPr>
                <w:rFonts w:ascii="Times New Roman" w:hAnsi="Times New Roman" w:cs="Times New Roman"/>
                <w:b/>
                <w:sz w:val="24"/>
              </w:rPr>
            </w:pPr>
            <w:r w:rsidRPr="00462146">
              <w:rPr>
                <w:rFonts w:ascii="Times New Roman" w:hAnsi="Times New Roman" w:cs="Times New Roman"/>
                <w:b/>
                <w:sz w:val="24"/>
              </w:rPr>
              <w:t>Elements within the Facility</w:t>
            </w:r>
          </w:p>
        </w:tc>
      </w:tr>
      <w:tr w:rsidR="008450D0" w:rsidTr="00192ECD">
        <w:tblPrEx>
          <w:tblLook w:val="04A0" w:firstRow="1" w:lastRow="0" w:firstColumn="1" w:lastColumn="0" w:noHBand="0" w:noVBand="1"/>
        </w:tblPrEx>
        <w:trPr>
          <w:cantSplit/>
          <w:trHeight w:val="2123"/>
        </w:trPr>
        <w:tc>
          <w:tcPr>
            <w:tcW w:w="1075" w:type="dxa"/>
            <w:tcBorders>
              <w:top w:val="nil"/>
              <w:left w:val="nil"/>
              <w:bottom w:val="nil"/>
              <w:right w:val="single" w:sz="4" w:space="0" w:color="auto"/>
            </w:tcBorders>
          </w:tcPr>
          <w:p w:rsidR="0034445F" w:rsidRDefault="0034445F" w:rsidP="00FE51D7">
            <w:pPr>
              <w:ind w:firstLine="0"/>
              <w:jc w:val="both"/>
              <w:rPr>
                <w:rFonts w:ascii="Times New Roman" w:hAnsi="Times New Roman" w:cs="Times New Roman"/>
                <w:sz w:val="24"/>
              </w:rPr>
            </w:pPr>
          </w:p>
        </w:tc>
        <w:tc>
          <w:tcPr>
            <w:tcW w:w="1260" w:type="dxa"/>
            <w:tcBorders>
              <w:left w:val="single" w:sz="4" w:space="0" w:color="auto"/>
            </w:tcBorders>
            <w:textDirection w:val="btLr"/>
          </w:tcPr>
          <w:p w:rsidR="0034445F" w:rsidRDefault="00C13247" w:rsidP="00B6497D">
            <w:pPr>
              <w:ind w:left="113" w:right="113" w:firstLine="0"/>
              <w:jc w:val="both"/>
              <w:rPr>
                <w:rFonts w:ascii="Times New Roman" w:hAnsi="Times New Roman" w:cs="Times New Roman"/>
                <w:sz w:val="24"/>
              </w:rPr>
            </w:pPr>
            <w:r>
              <w:rPr>
                <w:rFonts w:ascii="Times New Roman" w:hAnsi="Times New Roman" w:cs="Times New Roman"/>
                <w:sz w:val="24"/>
              </w:rPr>
              <w:t>Financing</w:t>
            </w:r>
          </w:p>
        </w:tc>
        <w:tc>
          <w:tcPr>
            <w:tcW w:w="1170" w:type="dxa"/>
            <w:textDirection w:val="btLr"/>
          </w:tcPr>
          <w:p w:rsidR="0034445F" w:rsidRDefault="00C13247" w:rsidP="00B6497D">
            <w:pPr>
              <w:ind w:left="113" w:right="113" w:firstLine="0"/>
              <w:jc w:val="both"/>
              <w:rPr>
                <w:rFonts w:ascii="Times New Roman" w:hAnsi="Times New Roman" w:cs="Times New Roman"/>
                <w:sz w:val="24"/>
              </w:rPr>
            </w:pPr>
            <w:r>
              <w:rPr>
                <w:rFonts w:ascii="Times New Roman" w:hAnsi="Times New Roman" w:cs="Times New Roman"/>
                <w:sz w:val="24"/>
              </w:rPr>
              <w:t>Ownership</w:t>
            </w:r>
          </w:p>
        </w:tc>
        <w:tc>
          <w:tcPr>
            <w:tcW w:w="1350" w:type="dxa"/>
            <w:textDirection w:val="btLr"/>
          </w:tcPr>
          <w:p w:rsidR="0034445F" w:rsidRDefault="00C13247" w:rsidP="00B6497D">
            <w:pPr>
              <w:ind w:left="113" w:right="113" w:firstLine="0"/>
              <w:jc w:val="both"/>
              <w:rPr>
                <w:rFonts w:ascii="Times New Roman" w:hAnsi="Times New Roman" w:cs="Times New Roman"/>
                <w:sz w:val="24"/>
              </w:rPr>
            </w:pPr>
            <w:r>
              <w:rPr>
                <w:rFonts w:ascii="Times New Roman" w:hAnsi="Times New Roman" w:cs="Times New Roman"/>
                <w:sz w:val="24"/>
              </w:rPr>
              <w:t>Staff Information</w:t>
            </w:r>
          </w:p>
        </w:tc>
        <w:tc>
          <w:tcPr>
            <w:tcW w:w="1350" w:type="dxa"/>
            <w:textDirection w:val="btLr"/>
          </w:tcPr>
          <w:p w:rsidR="0034445F" w:rsidRDefault="00C13247" w:rsidP="00B6497D">
            <w:pPr>
              <w:ind w:left="113" w:right="113" w:firstLine="0"/>
              <w:jc w:val="both"/>
              <w:rPr>
                <w:rFonts w:ascii="Times New Roman" w:hAnsi="Times New Roman" w:cs="Times New Roman"/>
                <w:sz w:val="24"/>
              </w:rPr>
            </w:pPr>
            <w:r>
              <w:rPr>
                <w:rFonts w:ascii="Times New Roman" w:hAnsi="Times New Roman" w:cs="Times New Roman"/>
                <w:sz w:val="24"/>
              </w:rPr>
              <w:t>Mission Statement</w:t>
            </w:r>
          </w:p>
        </w:tc>
        <w:tc>
          <w:tcPr>
            <w:tcW w:w="1170" w:type="dxa"/>
            <w:textDirection w:val="btLr"/>
          </w:tcPr>
          <w:p w:rsidR="0034445F" w:rsidRDefault="00C13247" w:rsidP="00B6497D">
            <w:pPr>
              <w:ind w:left="113" w:right="113" w:firstLine="0"/>
              <w:jc w:val="both"/>
              <w:rPr>
                <w:rFonts w:ascii="Times New Roman" w:hAnsi="Times New Roman" w:cs="Times New Roman"/>
                <w:sz w:val="24"/>
              </w:rPr>
            </w:pPr>
            <w:r>
              <w:rPr>
                <w:rFonts w:ascii="Times New Roman" w:hAnsi="Times New Roman" w:cs="Times New Roman"/>
                <w:sz w:val="24"/>
              </w:rPr>
              <w:t>Areas of Treatment</w:t>
            </w:r>
          </w:p>
        </w:tc>
        <w:tc>
          <w:tcPr>
            <w:tcW w:w="1170" w:type="dxa"/>
            <w:textDirection w:val="btLr"/>
          </w:tcPr>
          <w:p w:rsidR="0034445F" w:rsidRDefault="00060F5B" w:rsidP="00B6497D">
            <w:pPr>
              <w:ind w:left="113" w:right="113" w:firstLine="0"/>
              <w:jc w:val="both"/>
              <w:rPr>
                <w:rFonts w:ascii="Times New Roman" w:hAnsi="Times New Roman" w:cs="Times New Roman"/>
                <w:sz w:val="24"/>
              </w:rPr>
            </w:pPr>
            <w:r>
              <w:rPr>
                <w:rFonts w:ascii="Times New Roman" w:hAnsi="Times New Roman" w:cs="Times New Roman"/>
                <w:sz w:val="24"/>
              </w:rPr>
              <w:t>Advantages and Disadvantages to the Structure</w:t>
            </w:r>
          </w:p>
        </w:tc>
        <w:tc>
          <w:tcPr>
            <w:tcW w:w="805" w:type="dxa"/>
            <w:textDirection w:val="btLr"/>
          </w:tcPr>
          <w:p w:rsidR="0034445F" w:rsidRDefault="00060F5B" w:rsidP="00B6497D">
            <w:pPr>
              <w:ind w:left="113" w:right="113" w:firstLine="0"/>
              <w:jc w:val="both"/>
              <w:rPr>
                <w:rFonts w:ascii="Times New Roman" w:hAnsi="Times New Roman" w:cs="Times New Roman"/>
                <w:sz w:val="24"/>
              </w:rPr>
            </w:pPr>
            <w:r>
              <w:rPr>
                <w:rFonts w:ascii="Times New Roman" w:hAnsi="Times New Roman" w:cs="Times New Roman"/>
                <w:sz w:val="24"/>
              </w:rPr>
              <w:t>Other Information</w:t>
            </w:r>
          </w:p>
        </w:tc>
      </w:tr>
      <w:tr w:rsidR="008450D0" w:rsidTr="00192ECD">
        <w:tblPrEx>
          <w:tblLook w:val="04A0" w:firstRow="1" w:lastRow="0" w:firstColumn="1" w:lastColumn="0" w:noHBand="0" w:noVBand="1"/>
        </w:tblPrEx>
        <w:tc>
          <w:tcPr>
            <w:tcW w:w="1075" w:type="dxa"/>
          </w:tcPr>
          <w:p w:rsidR="0034445F" w:rsidRPr="00462146" w:rsidRDefault="006B0B53" w:rsidP="00FE51D7">
            <w:pPr>
              <w:ind w:firstLine="0"/>
              <w:jc w:val="both"/>
              <w:rPr>
                <w:rFonts w:ascii="Times New Roman" w:hAnsi="Times New Roman" w:cs="Times New Roman"/>
                <w:b/>
                <w:sz w:val="24"/>
              </w:rPr>
            </w:pPr>
            <w:r w:rsidRPr="00462146">
              <w:rPr>
                <w:rFonts w:ascii="Times New Roman" w:hAnsi="Times New Roman" w:cs="Times New Roman"/>
                <w:b/>
                <w:sz w:val="24"/>
              </w:rPr>
              <w:t>Types of Healthcare Organizations</w:t>
            </w:r>
          </w:p>
        </w:tc>
        <w:tc>
          <w:tcPr>
            <w:tcW w:w="1260" w:type="dxa"/>
          </w:tcPr>
          <w:p w:rsidR="0034445F" w:rsidRDefault="0034445F" w:rsidP="00FE51D7">
            <w:pPr>
              <w:ind w:firstLine="0"/>
              <w:jc w:val="both"/>
              <w:rPr>
                <w:rFonts w:ascii="Times New Roman" w:hAnsi="Times New Roman" w:cs="Times New Roman"/>
                <w:sz w:val="24"/>
              </w:rPr>
            </w:pPr>
          </w:p>
        </w:tc>
        <w:tc>
          <w:tcPr>
            <w:tcW w:w="1170" w:type="dxa"/>
          </w:tcPr>
          <w:p w:rsidR="0034445F" w:rsidRDefault="0034445F" w:rsidP="00FE51D7">
            <w:pPr>
              <w:ind w:firstLine="0"/>
              <w:jc w:val="both"/>
              <w:rPr>
                <w:rFonts w:ascii="Times New Roman" w:hAnsi="Times New Roman" w:cs="Times New Roman"/>
                <w:sz w:val="24"/>
              </w:rPr>
            </w:pPr>
          </w:p>
        </w:tc>
        <w:tc>
          <w:tcPr>
            <w:tcW w:w="1350" w:type="dxa"/>
          </w:tcPr>
          <w:p w:rsidR="0034445F" w:rsidRDefault="0034445F" w:rsidP="00FE51D7">
            <w:pPr>
              <w:ind w:firstLine="0"/>
              <w:jc w:val="both"/>
              <w:rPr>
                <w:rFonts w:ascii="Times New Roman" w:hAnsi="Times New Roman" w:cs="Times New Roman"/>
                <w:sz w:val="24"/>
              </w:rPr>
            </w:pPr>
          </w:p>
        </w:tc>
        <w:tc>
          <w:tcPr>
            <w:tcW w:w="1350" w:type="dxa"/>
          </w:tcPr>
          <w:p w:rsidR="0034445F" w:rsidRDefault="0034445F" w:rsidP="00FE51D7">
            <w:pPr>
              <w:ind w:firstLine="0"/>
              <w:jc w:val="both"/>
              <w:rPr>
                <w:rFonts w:ascii="Times New Roman" w:hAnsi="Times New Roman" w:cs="Times New Roman"/>
                <w:sz w:val="24"/>
              </w:rPr>
            </w:pPr>
          </w:p>
        </w:tc>
        <w:tc>
          <w:tcPr>
            <w:tcW w:w="1170" w:type="dxa"/>
          </w:tcPr>
          <w:p w:rsidR="0034445F" w:rsidRDefault="0034445F" w:rsidP="00FE51D7">
            <w:pPr>
              <w:ind w:firstLine="0"/>
              <w:jc w:val="both"/>
              <w:rPr>
                <w:rFonts w:ascii="Times New Roman" w:hAnsi="Times New Roman" w:cs="Times New Roman"/>
                <w:sz w:val="24"/>
              </w:rPr>
            </w:pPr>
          </w:p>
        </w:tc>
        <w:tc>
          <w:tcPr>
            <w:tcW w:w="1170" w:type="dxa"/>
          </w:tcPr>
          <w:p w:rsidR="0034445F" w:rsidRDefault="0034445F" w:rsidP="00FE51D7">
            <w:pPr>
              <w:ind w:firstLine="0"/>
              <w:jc w:val="both"/>
              <w:rPr>
                <w:rFonts w:ascii="Times New Roman" w:hAnsi="Times New Roman" w:cs="Times New Roman"/>
                <w:sz w:val="24"/>
              </w:rPr>
            </w:pPr>
          </w:p>
        </w:tc>
        <w:tc>
          <w:tcPr>
            <w:tcW w:w="805" w:type="dxa"/>
          </w:tcPr>
          <w:p w:rsidR="0034445F" w:rsidRDefault="0034445F" w:rsidP="00FE51D7">
            <w:pPr>
              <w:ind w:firstLine="0"/>
              <w:jc w:val="both"/>
              <w:rPr>
                <w:rFonts w:ascii="Times New Roman" w:hAnsi="Times New Roman" w:cs="Times New Roman"/>
                <w:sz w:val="24"/>
              </w:rPr>
            </w:pPr>
          </w:p>
        </w:tc>
      </w:tr>
      <w:tr w:rsidR="008450D0" w:rsidTr="00192ECD">
        <w:tblPrEx>
          <w:tblLook w:val="04A0" w:firstRow="1" w:lastRow="0" w:firstColumn="1" w:lastColumn="0" w:noHBand="0" w:noVBand="1"/>
        </w:tblPrEx>
        <w:tc>
          <w:tcPr>
            <w:tcW w:w="1075" w:type="dxa"/>
          </w:tcPr>
          <w:p w:rsidR="0034445F" w:rsidRDefault="00761B9E" w:rsidP="00FE51D7">
            <w:pPr>
              <w:ind w:firstLine="0"/>
              <w:jc w:val="both"/>
              <w:rPr>
                <w:rFonts w:ascii="Times New Roman" w:hAnsi="Times New Roman" w:cs="Times New Roman"/>
                <w:sz w:val="24"/>
              </w:rPr>
            </w:pPr>
            <w:r>
              <w:rPr>
                <w:rFonts w:ascii="Times New Roman" w:hAnsi="Times New Roman" w:cs="Times New Roman"/>
                <w:sz w:val="24"/>
              </w:rPr>
              <w:t>Ministry of Health Facilities</w:t>
            </w:r>
          </w:p>
        </w:tc>
        <w:tc>
          <w:tcPr>
            <w:tcW w:w="1260" w:type="dxa"/>
          </w:tcPr>
          <w:p w:rsidR="0034445F" w:rsidRDefault="00410F89" w:rsidP="00410F89">
            <w:pPr>
              <w:ind w:firstLine="0"/>
              <w:jc w:val="both"/>
              <w:rPr>
                <w:rFonts w:ascii="Times New Roman" w:hAnsi="Times New Roman" w:cs="Times New Roman"/>
                <w:sz w:val="24"/>
              </w:rPr>
            </w:pPr>
            <w:r>
              <w:rPr>
                <w:rFonts w:ascii="Times New Roman" w:hAnsi="Times New Roman" w:cs="Times New Roman"/>
                <w:sz w:val="24"/>
              </w:rPr>
              <w:t>F</w:t>
            </w:r>
            <w:r w:rsidR="004B53F3">
              <w:rPr>
                <w:rFonts w:ascii="Times New Roman" w:hAnsi="Times New Roman" w:cs="Times New Roman"/>
                <w:sz w:val="24"/>
              </w:rPr>
              <w:t>inance is attained from government revenues. They are contained in the heal</w:t>
            </w:r>
            <w:r w:rsidR="008C2B02">
              <w:rPr>
                <w:rFonts w:ascii="Times New Roman" w:hAnsi="Times New Roman" w:cs="Times New Roman"/>
                <w:sz w:val="24"/>
              </w:rPr>
              <w:t xml:space="preserve">th care finance and expenditure. Over the years, the nature of finance has increased </w:t>
            </w:r>
            <w:r w:rsidR="00060A95">
              <w:rPr>
                <w:rFonts w:ascii="Times New Roman" w:hAnsi="Times New Roman" w:cs="Times New Roman"/>
                <w:sz w:val="24"/>
              </w:rPr>
              <w:t xml:space="preserve">simultaneously. </w:t>
            </w:r>
          </w:p>
        </w:tc>
        <w:tc>
          <w:tcPr>
            <w:tcW w:w="1170" w:type="dxa"/>
          </w:tcPr>
          <w:p w:rsidR="0034445F" w:rsidRDefault="00C1640F" w:rsidP="00410F89">
            <w:pPr>
              <w:ind w:firstLine="0"/>
              <w:jc w:val="both"/>
              <w:rPr>
                <w:rFonts w:ascii="Times New Roman" w:hAnsi="Times New Roman" w:cs="Times New Roman"/>
                <w:sz w:val="24"/>
              </w:rPr>
            </w:pPr>
            <w:r>
              <w:rPr>
                <w:rFonts w:ascii="Times New Roman" w:hAnsi="Times New Roman" w:cs="Times New Roman"/>
                <w:sz w:val="24"/>
              </w:rPr>
              <w:t>Most of these hospitals are government</w:t>
            </w:r>
            <w:r w:rsidR="00410F89">
              <w:rPr>
                <w:rFonts w:ascii="Times New Roman" w:hAnsi="Times New Roman" w:cs="Times New Roman"/>
                <w:sz w:val="24"/>
              </w:rPr>
              <w:t>-</w:t>
            </w:r>
            <w:r>
              <w:rPr>
                <w:rFonts w:ascii="Times New Roman" w:hAnsi="Times New Roman" w:cs="Times New Roman"/>
                <w:sz w:val="24"/>
              </w:rPr>
              <w:t xml:space="preserve">owned and </w:t>
            </w:r>
            <w:r w:rsidR="009638FA">
              <w:rPr>
                <w:rFonts w:ascii="Times New Roman" w:hAnsi="Times New Roman" w:cs="Times New Roman"/>
                <w:sz w:val="24"/>
              </w:rPr>
              <w:t xml:space="preserve">a portion is owned by some of the private investors within the region. </w:t>
            </w:r>
          </w:p>
        </w:tc>
        <w:tc>
          <w:tcPr>
            <w:tcW w:w="1350" w:type="dxa"/>
          </w:tcPr>
          <w:p w:rsidR="0034445F" w:rsidRDefault="00FC3C78" w:rsidP="00FE51D7">
            <w:pPr>
              <w:ind w:firstLine="0"/>
              <w:jc w:val="both"/>
              <w:rPr>
                <w:rFonts w:ascii="Times New Roman" w:hAnsi="Times New Roman" w:cs="Times New Roman"/>
                <w:sz w:val="24"/>
              </w:rPr>
            </w:pPr>
            <w:r>
              <w:rPr>
                <w:rFonts w:ascii="Times New Roman" w:hAnsi="Times New Roman" w:cs="Times New Roman"/>
                <w:sz w:val="24"/>
              </w:rPr>
              <w:t>The current employees in most of these hospitals are approximately 250,000</w:t>
            </w:r>
            <w:r w:rsidR="00410F89">
              <w:rPr>
                <w:rFonts w:ascii="Times New Roman" w:hAnsi="Times New Roman" w:cs="Times New Roman"/>
                <w:sz w:val="24"/>
              </w:rPr>
              <w:t xml:space="preserve"> (</w:t>
            </w:r>
            <w:r w:rsidR="00410F89">
              <w:rPr>
                <w:rFonts w:ascii="Times New Roman" w:hAnsi="Times New Roman" w:cs="Times New Roman"/>
                <w:color w:val="222222"/>
                <w:sz w:val="24"/>
                <w:szCs w:val="20"/>
                <w:shd w:val="clear" w:color="auto" w:fill="FFFFFF"/>
              </w:rPr>
              <w:t xml:space="preserve">Al-Ahmadi et al. </w:t>
            </w:r>
            <w:r w:rsidR="00410F89" w:rsidRPr="00FE3333">
              <w:rPr>
                <w:rFonts w:ascii="Times New Roman" w:hAnsi="Times New Roman" w:cs="Times New Roman"/>
                <w:color w:val="222222"/>
                <w:sz w:val="24"/>
                <w:szCs w:val="20"/>
                <w:shd w:val="clear" w:color="auto" w:fill="FFFFFF"/>
              </w:rPr>
              <w:t>2005).</w:t>
            </w:r>
          </w:p>
        </w:tc>
        <w:tc>
          <w:tcPr>
            <w:tcW w:w="1350" w:type="dxa"/>
          </w:tcPr>
          <w:p w:rsidR="0034445F" w:rsidRDefault="00463EB5" w:rsidP="00FE51D7">
            <w:pPr>
              <w:ind w:firstLine="0"/>
              <w:jc w:val="both"/>
              <w:rPr>
                <w:rFonts w:ascii="Times New Roman" w:hAnsi="Times New Roman" w:cs="Times New Roman"/>
                <w:sz w:val="24"/>
              </w:rPr>
            </w:pPr>
            <w:r>
              <w:rPr>
                <w:rFonts w:ascii="Times New Roman" w:hAnsi="Times New Roman" w:cs="Times New Roman"/>
                <w:sz w:val="24"/>
              </w:rPr>
              <w:t>To provide the best healthcare services at different levels within the region and aimed at the prevention of diseases among patients. They are also aimed at establishing vari</w:t>
            </w:r>
            <w:r w:rsidR="009A11E2">
              <w:rPr>
                <w:rFonts w:ascii="Times New Roman" w:hAnsi="Times New Roman" w:cs="Times New Roman"/>
                <w:sz w:val="24"/>
              </w:rPr>
              <w:t>ous forms of laws and regulations that are based upon effective healthcare provision.</w:t>
            </w:r>
          </w:p>
        </w:tc>
        <w:tc>
          <w:tcPr>
            <w:tcW w:w="1170" w:type="dxa"/>
          </w:tcPr>
          <w:p w:rsidR="0034445F" w:rsidRDefault="003B5112" w:rsidP="00FE51D7">
            <w:pPr>
              <w:ind w:firstLine="0"/>
              <w:jc w:val="both"/>
              <w:rPr>
                <w:rFonts w:ascii="Times New Roman" w:hAnsi="Times New Roman" w:cs="Times New Roman"/>
                <w:sz w:val="24"/>
              </w:rPr>
            </w:pPr>
            <w:r>
              <w:rPr>
                <w:rFonts w:ascii="Times New Roman" w:hAnsi="Times New Roman" w:cs="Times New Roman"/>
                <w:sz w:val="24"/>
              </w:rPr>
              <w:t>The main areas of treatment include Riyadh, Jeddah</w:t>
            </w:r>
            <w:r w:rsidR="00410F89">
              <w:rPr>
                <w:rFonts w:ascii="Times New Roman" w:hAnsi="Times New Roman" w:cs="Times New Roman"/>
                <w:sz w:val="24"/>
              </w:rPr>
              <w:t>,</w:t>
            </w:r>
            <w:r>
              <w:rPr>
                <w:rFonts w:ascii="Times New Roman" w:hAnsi="Times New Roman" w:cs="Times New Roman"/>
                <w:sz w:val="24"/>
              </w:rPr>
              <w:t xml:space="preserve"> and Dammam</w:t>
            </w:r>
          </w:p>
        </w:tc>
        <w:tc>
          <w:tcPr>
            <w:tcW w:w="1170" w:type="dxa"/>
          </w:tcPr>
          <w:p w:rsidR="0034445F" w:rsidRDefault="00F71DF9" w:rsidP="00410F89">
            <w:pPr>
              <w:ind w:firstLine="0"/>
              <w:jc w:val="both"/>
              <w:rPr>
                <w:rFonts w:ascii="Times New Roman" w:hAnsi="Times New Roman" w:cs="Times New Roman"/>
                <w:sz w:val="24"/>
              </w:rPr>
            </w:pPr>
            <w:r>
              <w:rPr>
                <w:rFonts w:ascii="Times New Roman" w:hAnsi="Times New Roman" w:cs="Times New Roman"/>
                <w:sz w:val="24"/>
              </w:rPr>
              <w:t>Most of the health ser</w:t>
            </w:r>
            <w:r w:rsidR="00540137">
              <w:rPr>
                <w:rFonts w:ascii="Times New Roman" w:hAnsi="Times New Roman" w:cs="Times New Roman"/>
                <w:sz w:val="24"/>
              </w:rPr>
              <w:t xml:space="preserve">vices face </w:t>
            </w:r>
            <w:r w:rsidR="00A60F8E">
              <w:rPr>
                <w:rFonts w:ascii="Times New Roman" w:hAnsi="Times New Roman" w:cs="Times New Roman"/>
                <w:sz w:val="24"/>
              </w:rPr>
              <w:t>decentralization</w:t>
            </w:r>
            <w:r w:rsidR="00540137">
              <w:rPr>
                <w:rFonts w:ascii="Times New Roman" w:hAnsi="Times New Roman" w:cs="Times New Roman"/>
                <w:sz w:val="24"/>
              </w:rPr>
              <w:t xml:space="preserve"> of </w:t>
            </w:r>
            <w:r w:rsidR="00A60F8E">
              <w:rPr>
                <w:rFonts w:ascii="Times New Roman" w:hAnsi="Times New Roman" w:cs="Times New Roman"/>
                <w:sz w:val="24"/>
              </w:rPr>
              <w:t>services</w:t>
            </w:r>
            <w:r w:rsidR="00540137">
              <w:rPr>
                <w:rFonts w:ascii="Times New Roman" w:hAnsi="Times New Roman" w:cs="Times New Roman"/>
                <w:sz w:val="24"/>
              </w:rPr>
              <w:t xml:space="preserve"> </w:t>
            </w:r>
            <w:r w:rsidR="00A60F8E">
              <w:rPr>
                <w:rFonts w:ascii="Times New Roman" w:hAnsi="Times New Roman" w:cs="Times New Roman"/>
                <w:sz w:val="24"/>
              </w:rPr>
              <w:t>characterized</w:t>
            </w:r>
            <w:r w:rsidR="00540137">
              <w:rPr>
                <w:rFonts w:ascii="Times New Roman" w:hAnsi="Times New Roman" w:cs="Times New Roman"/>
                <w:sz w:val="24"/>
              </w:rPr>
              <w:t xml:space="preserve"> through the nature of the autonomy within most </w:t>
            </w:r>
            <w:r w:rsidR="00A60F8E">
              <w:rPr>
                <w:rFonts w:ascii="Times New Roman" w:hAnsi="Times New Roman" w:cs="Times New Roman"/>
                <w:sz w:val="24"/>
              </w:rPr>
              <w:t>hospitals</w:t>
            </w:r>
            <w:r w:rsidR="00540137">
              <w:rPr>
                <w:rFonts w:ascii="Times New Roman" w:hAnsi="Times New Roman" w:cs="Times New Roman"/>
                <w:sz w:val="24"/>
              </w:rPr>
              <w:t>, extension of the health</w:t>
            </w:r>
            <w:r w:rsidR="00410F89">
              <w:rPr>
                <w:rFonts w:ascii="Times New Roman" w:hAnsi="Times New Roman" w:cs="Times New Roman"/>
                <w:sz w:val="24"/>
              </w:rPr>
              <w:t>y</w:t>
            </w:r>
            <w:r w:rsidR="00540137">
              <w:rPr>
                <w:rFonts w:ascii="Times New Roman" w:hAnsi="Times New Roman" w:cs="Times New Roman"/>
                <w:sz w:val="24"/>
              </w:rPr>
              <w:t xml:space="preserve"> forms of </w:t>
            </w:r>
            <w:r w:rsidR="00A60F8E">
              <w:rPr>
                <w:rFonts w:ascii="Times New Roman" w:hAnsi="Times New Roman" w:cs="Times New Roman"/>
                <w:sz w:val="24"/>
              </w:rPr>
              <w:t>insurance to</w:t>
            </w:r>
            <w:r w:rsidR="00540137">
              <w:rPr>
                <w:rFonts w:ascii="Times New Roman" w:hAnsi="Times New Roman" w:cs="Times New Roman"/>
                <w:sz w:val="24"/>
              </w:rPr>
              <w:t xml:space="preserve"> the public offering various services </w:t>
            </w:r>
            <w:r w:rsidR="00A60F8E">
              <w:rPr>
                <w:rFonts w:ascii="Times New Roman" w:hAnsi="Times New Roman" w:cs="Times New Roman"/>
                <w:sz w:val="24"/>
              </w:rPr>
              <w:t>and</w:t>
            </w:r>
            <w:r w:rsidR="00540137">
              <w:rPr>
                <w:rFonts w:ascii="Times New Roman" w:hAnsi="Times New Roman" w:cs="Times New Roman"/>
                <w:sz w:val="24"/>
              </w:rPr>
              <w:t xml:space="preserve"> the general accessibility to the </w:t>
            </w:r>
            <w:r w:rsidR="00540137">
              <w:rPr>
                <w:rFonts w:ascii="Times New Roman" w:hAnsi="Times New Roman" w:cs="Times New Roman"/>
                <w:sz w:val="24"/>
              </w:rPr>
              <w:lastRenderedPageBreak/>
              <w:t xml:space="preserve">hospitals. They are faced with the nature of disease patterns </w:t>
            </w:r>
            <w:r w:rsidR="00A60F8E">
              <w:rPr>
                <w:rFonts w:ascii="Times New Roman" w:hAnsi="Times New Roman" w:cs="Times New Roman"/>
                <w:sz w:val="24"/>
              </w:rPr>
              <w:t>influencing</w:t>
            </w:r>
            <w:r w:rsidR="00540137">
              <w:rPr>
                <w:rFonts w:ascii="Times New Roman" w:hAnsi="Times New Roman" w:cs="Times New Roman"/>
                <w:sz w:val="24"/>
              </w:rPr>
              <w:t xml:space="preserve"> their effective operation</w:t>
            </w:r>
          </w:p>
        </w:tc>
        <w:tc>
          <w:tcPr>
            <w:tcW w:w="805" w:type="dxa"/>
          </w:tcPr>
          <w:p w:rsidR="0034445F" w:rsidRDefault="00A60F8E" w:rsidP="00410F89">
            <w:pPr>
              <w:ind w:firstLine="0"/>
              <w:jc w:val="both"/>
              <w:rPr>
                <w:rFonts w:ascii="Times New Roman" w:hAnsi="Times New Roman" w:cs="Times New Roman"/>
                <w:sz w:val="24"/>
              </w:rPr>
            </w:pPr>
            <w:r>
              <w:rPr>
                <w:rFonts w:ascii="Times New Roman" w:hAnsi="Times New Roman" w:cs="Times New Roman"/>
                <w:sz w:val="24"/>
              </w:rPr>
              <w:lastRenderedPageBreak/>
              <w:t xml:space="preserve">The Ministry of Health has diversified its </w:t>
            </w:r>
            <w:r w:rsidR="00410F89">
              <w:rPr>
                <w:rFonts w:ascii="Times New Roman" w:hAnsi="Times New Roman" w:cs="Times New Roman"/>
                <w:sz w:val="24"/>
              </w:rPr>
              <w:t>significant</w:t>
            </w:r>
            <w:r>
              <w:rPr>
                <w:rFonts w:ascii="Times New Roman" w:hAnsi="Times New Roman" w:cs="Times New Roman"/>
                <w:sz w:val="24"/>
              </w:rPr>
              <w:t xml:space="preserve"> operations to the use and application of different forms of technologies which tend to shape the </w:t>
            </w:r>
            <w:r>
              <w:rPr>
                <w:rFonts w:ascii="Times New Roman" w:hAnsi="Times New Roman" w:cs="Times New Roman"/>
                <w:sz w:val="24"/>
              </w:rPr>
              <w:lastRenderedPageBreak/>
              <w:t xml:space="preserve">mode of their general performance. </w:t>
            </w:r>
          </w:p>
        </w:tc>
      </w:tr>
      <w:tr w:rsidR="000B69ED" w:rsidTr="00192ECD">
        <w:tblPrEx>
          <w:tblLook w:val="04A0" w:firstRow="1" w:lastRow="0" w:firstColumn="1" w:lastColumn="0" w:noHBand="0" w:noVBand="1"/>
        </w:tblPrEx>
        <w:tc>
          <w:tcPr>
            <w:tcW w:w="1075" w:type="dxa"/>
          </w:tcPr>
          <w:p w:rsidR="000B69ED" w:rsidRPr="009A0F14" w:rsidRDefault="000B69ED" w:rsidP="000B69ED">
            <w:pPr>
              <w:ind w:firstLine="0"/>
              <w:jc w:val="both"/>
              <w:rPr>
                <w:rFonts w:ascii="Times New Roman" w:hAnsi="Times New Roman" w:cs="Times New Roman"/>
                <w:sz w:val="24"/>
              </w:rPr>
            </w:pPr>
            <w:r>
              <w:rPr>
                <w:rFonts w:ascii="Times New Roman" w:hAnsi="Times New Roman" w:cs="Times New Roman"/>
                <w:sz w:val="24"/>
              </w:rPr>
              <w:lastRenderedPageBreak/>
              <w:t>Military Hospitals</w:t>
            </w:r>
            <w:r w:rsidR="00410F89">
              <w:rPr>
                <w:rFonts w:ascii="Times New Roman" w:hAnsi="Times New Roman" w:cs="Times New Roman"/>
                <w:sz w:val="24"/>
              </w:rPr>
              <w:t>,</w:t>
            </w:r>
            <w:r>
              <w:rPr>
                <w:rFonts w:ascii="Times New Roman" w:hAnsi="Times New Roman" w:cs="Times New Roman"/>
                <w:sz w:val="24"/>
              </w:rPr>
              <w:t xml:space="preserve"> i.e. Saudi Arabia National Guard and Saudi Arabian Ministry of Defense and Aviation</w:t>
            </w:r>
          </w:p>
        </w:tc>
        <w:tc>
          <w:tcPr>
            <w:tcW w:w="1260" w:type="dxa"/>
          </w:tcPr>
          <w:p w:rsidR="000B69ED" w:rsidRDefault="000B69ED" w:rsidP="00410F89">
            <w:pPr>
              <w:ind w:firstLine="0"/>
              <w:jc w:val="both"/>
              <w:rPr>
                <w:rFonts w:ascii="Times New Roman" w:hAnsi="Times New Roman" w:cs="Times New Roman"/>
                <w:sz w:val="24"/>
              </w:rPr>
            </w:pPr>
            <w:r>
              <w:rPr>
                <w:rFonts w:ascii="Times New Roman" w:hAnsi="Times New Roman" w:cs="Times New Roman"/>
                <w:sz w:val="24"/>
              </w:rPr>
              <w:t xml:space="preserve">They are financed by the government. </w:t>
            </w:r>
            <w:r w:rsidR="00410F89">
              <w:rPr>
                <w:rFonts w:ascii="Times New Roman" w:hAnsi="Times New Roman" w:cs="Times New Roman"/>
                <w:sz w:val="24"/>
              </w:rPr>
              <w:t>F</w:t>
            </w:r>
            <w:r>
              <w:rPr>
                <w:rFonts w:ascii="Times New Roman" w:hAnsi="Times New Roman" w:cs="Times New Roman"/>
                <w:sz w:val="24"/>
              </w:rPr>
              <w:t>inance is attained from government revenues. They are contained in the health care finance and expenditure.</w:t>
            </w:r>
          </w:p>
        </w:tc>
        <w:tc>
          <w:tcPr>
            <w:tcW w:w="1170" w:type="dxa"/>
          </w:tcPr>
          <w:p w:rsidR="000B69ED" w:rsidRDefault="000B69ED" w:rsidP="00410F89">
            <w:pPr>
              <w:ind w:firstLine="0"/>
              <w:jc w:val="both"/>
              <w:rPr>
                <w:rFonts w:ascii="Times New Roman" w:hAnsi="Times New Roman" w:cs="Times New Roman"/>
                <w:sz w:val="24"/>
              </w:rPr>
            </w:pPr>
            <w:r>
              <w:rPr>
                <w:rFonts w:ascii="Times New Roman" w:hAnsi="Times New Roman" w:cs="Times New Roman"/>
                <w:sz w:val="24"/>
              </w:rPr>
              <w:t>Government</w:t>
            </w:r>
            <w:r w:rsidR="00410F89">
              <w:rPr>
                <w:rFonts w:ascii="Times New Roman" w:hAnsi="Times New Roman" w:cs="Times New Roman"/>
                <w:sz w:val="24"/>
              </w:rPr>
              <w:t>-</w:t>
            </w:r>
            <w:r>
              <w:rPr>
                <w:rFonts w:ascii="Times New Roman" w:hAnsi="Times New Roman" w:cs="Times New Roman"/>
                <w:sz w:val="24"/>
              </w:rPr>
              <w:t xml:space="preserve">owned and are aimed towards providing various health services to the soldiers of the country and their respective dependents. </w:t>
            </w:r>
          </w:p>
        </w:tc>
        <w:tc>
          <w:tcPr>
            <w:tcW w:w="1350" w:type="dxa"/>
          </w:tcPr>
          <w:p w:rsidR="000B69ED" w:rsidRDefault="000B69ED" w:rsidP="000B69ED">
            <w:pPr>
              <w:ind w:firstLine="0"/>
              <w:jc w:val="both"/>
              <w:rPr>
                <w:rFonts w:ascii="Times New Roman" w:hAnsi="Times New Roman" w:cs="Times New Roman"/>
                <w:sz w:val="24"/>
              </w:rPr>
            </w:pPr>
            <w:r>
              <w:rPr>
                <w:rFonts w:ascii="Times New Roman" w:hAnsi="Times New Roman" w:cs="Times New Roman"/>
                <w:sz w:val="24"/>
              </w:rPr>
              <w:t>Most of their employees are composed of the forces of the National Guard, specialized surgeons and trained nurses who are sometimes airlifted from various parts of the world to provide utmost care/</w:t>
            </w:r>
          </w:p>
        </w:tc>
        <w:tc>
          <w:tcPr>
            <w:tcW w:w="1350" w:type="dxa"/>
          </w:tcPr>
          <w:p w:rsidR="000B69ED" w:rsidRDefault="000B69ED" w:rsidP="000B69ED">
            <w:pPr>
              <w:ind w:firstLine="0"/>
              <w:jc w:val="both"/>
              <w:rPr>
                <w:rFonts w:ascii="Times New Roman" w:hAnsi="Times New Roman" w:cs="Times New Roman"/>
                <w:sz w:val="24"/>
              </w:rPr>
            </w:pPr>
            <w:r>
              <w:rPr>
                <w:rFonts w:ascii="Times New Roman" w:hAnsi="Times New Roman" w:cs="Times New Roman"/>
                <w:sz w:val="24"/>
              </w:rPr>
              <w:t>To provide the personalized form of patient and members centers nature of care to the members of the region especially those soldiers and military individuals and their dependents. It is lined to respond to the various forms of cancer patients and most of the patients having disorders in their body systems.</w:t>
            </w:r>
          </w:p>
        </w:tc>
        <w:tc>
          <w:tcPr>
            <w:tcW w:w="1170" w:type="dxa"/>
          </w:tcPr>
          <w:p w:rsidR="000B69ED" w:rsidRDefault="000B69ED" w:rsidP="000B69ED">
            <w:pPr>
              <w:ind w:firstLine="0"/>
              <w:jc w:val="both"/>
              <w:rPr>
                <w:rFonts w:ascii="Times New Roman" w:hAnsi="Times New Roman" w:cs="Times New Roman"/>
                <w:sz w:val="24"/>
              </w:rPr>
            </w:pPr>
            <w:r>
              <w:rPr>
                <w:rFonts w:ascii="Times New Roman" w:hAnsi="Times New Roman" w:cs="Times New Roman"/>
                <w:sz w:val="24"/>
              </w:rPr>
              <w:t xml:space="preserve">Their main areas of treatment include Riyadh, Jeddah, Dammam, Al </w:t>
            </w:r>
            <w:proofErr w:type="spellStart"/>
            <w:r>
              <w:rPr>
                <w:rFonts w:ascii="Times New Roman" w:hAnsi="Times New Roman" w:cs="Times New Roman"/>
                <w:sz w:val="24"/>
              </w:rPr>
              <w:t>Ahsa</w:t>
            </w:r>
            <w:proofErr w:type="spellEnd"/>
            <w:r w:rsidR="00410F89">
              <w:rPr>
                <w:rFonts w:ascii="Times New Roman" w:hAnsi="Times New Roman" w:cs="Times New Roman"/>
                <w:sz w:val="24"/>
              </w:rPr>
              <w:t>,</w:t>
            </w:r>
            <w:r>
              <w:rPr>
                <w:rFonts w:ascii="Times New Roman" w:hAnsi="Times New Roman" w:cs="Times New Roman"/>
                <w:sz w:val="24"/>
              </w:rPr>
              <w:t xml:space="preserve"> and Medina. Most of these facilities are commonly found in areas of military bases and grounds.</w:t>
            </w:r>
          </w:p>
        </w:tc>
        <w:tc>
          <w:tcPr>
            <w:tcW w:w="1170" w:type="dxa"/>
          </w:tcPr>
          <w:p w:rsidR="000B69ED" w:rsidRDefault="000B69ED" w:rsidP="000B69ED">
            <w:pPr>
              <w:ind w:firstLine="0"/>
              <w:jc w:val="both"/>
              <w:rPr>
                <w:rFonts w:ascii="Times New Roman" w:hAnsi="Times New Roman" w:cs="Times New Roman"/>
                <w:sz w:val="24"/>
              </w:rPr>
            </w:pPr>
            <w:r>
              <w:rPr>
                <w:rFonts w:ascii="Times New Roman" w:hAnsi="Times New Roman" w:cs="Times New Roman"/>
                <w:sz w:val="24"/>
              </w:rPr>
              <w:t xml:space="preserve">Decentralized systemic services, autonomy within most hospitals, </w:t>
            </w:r>
            <w:r w:rsidR="00410F89">
              <w:rPr>
                <w:rFonts w:ascii="Times New Roman" w:hAnsi="Times New Roman" w:cs="Times New Roman"/>
                <w:sz w:val="24"/>
              </w:rPr>
              <w:t xml:space="preserve">an </w:t>
            </w:r>
            <w:r>
              <w:rPr>
                <w:rFonts w:ascii="Times New Roman" w:hAnsi="Times New Roman" w:cs="Times New Roman"/>
                <w:sz w:val="24"/>
              </w:rPr>
              <w:t>extension of the health forms of insurance to the public offering various services and the general accessibility to the hospitals. They are faced with the nature of disease patterns influencing their effective operation</w:t>
            </w:r>
          </w:p>
        </w:tc>
        <w:tc>
          <w:tcPr>
            <w:tcW w:w="805" w:type="dxa"/>
          </w:tcPr>
          <w:p w:rsidR="000B69ED" w:rsidRDefault="00B77E99" w:rsidP="00D7386D">
            <w:pPr>
              <w:ind w:firstLine="0"/>
              <w:jc w:val="both"/>
              <w:rPr>
                <w:rFonts w:ascii="Times New Roman" w:hAnsi="Times New Roman" w:cs="Times New Roman"/>
                <w:sz w:val="24"/>
              </w:rPr>
            </w:pPr>
            <w:r>
              <w:rPr>
                <w:rFonts w:ascii="Times New Roman" w:hAnsi="Times New Roman" w:cs="Times New Roman"/>
                <w:sz w:val="24"/>
              </w:rPr>
              <w:t>Improved nature of technology and their advancements is paramount to the military officials of Saudi Arabia</w:t>
            </w:r>
            <w:r w:rsidR="00D7386D">
              <w:rPr>
                <w:rFonts w:ascii="Times New Roman" w:hAnsi="Times New Roman" w:cs="Times New Roman"/>
                <w:sz w:val="24"/>
              </w:rPr>
              <w:t>.</w:t>
            </w:r>
          </w:p>
        </w:tc>
      </w:tr>
      <w:tr w:rsidR="000B69ED" w:rsidTr="00192ECD">
        <w:tblPrEx>
          <w:tblLook w:val="04A0" w:firstRow="1" w:lastRow="0" w:firstColumn="1" w:lastColumn="0" w:noHBand="0" w:noVBand="1"/>
        </w:tblPrEx>
        <w:tc>
          <w:tcPr>
            <w:tcW w:w="1075" w:type="dxa"/>
          </w:tcPr>
          <w:p w:rsidR="000B69ED" w:rsidRDefault="00774B98" w:rsidP="000B69ED">
            <w:pPr>
              <w:ind w:firstLine="0"/>
              <w:jc w:val="both"/>
              <w:rPr>
                <w:rFonts w:ascii="Times New Roman" w:hAnsi="Times New Roman" w:cs="Times New Roman"/>
                <w:sz w:val="24"/>
              </w:rPr>
            </w:pPr>
            <w:r>
              <w:rPr>
                <w:rFonts w:ascii="Times New Roman" w:hAnsi="Times New Roman" w:cs="Times New Roman"/>
                <w:sz w:val="24"/>
              </w:rPr>
              <w:lastRenderedPageBreak/>
              <w:t>Specialized Referral Hospitals</w:t>
            </w:r>
          </w:p>
        </w:tc>
        <w:tc>
          <w:tcPr>
            <w:tcW w:w="1260" w:type="dxa"/>
          </w:tcPr>
          <w:p w:rsidR="000B69ED" w:rsidRDefault="005F6CE3" w:rsidP="00FE3333">
            <w:pPr>
              <w:ind w:firstLine="0"/>
              <w:jc w:val="both"/>
              <w:rPr>
                <w:rFonts w:ascii="Times New Roman" w:hAnsi="Times New Roman" w:cs="Times New Roman"/>
                <w:sz w:val="24"/>
              </w:rPr>
            </w:pPr>
            <w:r>
              <w:rPr>
                <w:rFonts w:ascii="Times New Roman" w:hAnsi="Times New Roman" w:cs="Times New Roman"/>
                <w:sz w:val="24"/>
              </w:rPr>
              <w:t xml:space="preserve">The nature of </w:t>
            </w:r>
            <w:r w:rsidR="00FA0ABD">
              <w:rPr>
                <w:rFonts w:ascii="Times New Roman" w:hAnsi="Times New Roman" w:cs="Times New Roman"/>
                <w:sz w:val="24"/>
              </w:rPr>
              <w:t>finances</w:t>
            </w:r>
            <w:r>
              <w:rPr>
                <w:rFonts w:ascii="Times New Roman" w:hAnsi="Times New Roman" w:cs="Times New Roman"/>
                <w:sz w:val="24"/>
              </w:rPr>
              <w:t xml:space="preserve"> of these forms of hospitals </w:t>
            </w:r>
            <w:r w:rsidR="00FE3333">
              <w:rPr>
                <w:rFonts w:ascii="Times New Roman" w:hAnsi="Times New Roman" w:cs="Times New Roman"/>
                <w:sz w:val="24"/>
              </w:rPr>
              <w:t>is</w:t>
            </w:r>
            <w:r>
              <w:rPr>
                <w:rFonts w:ascii="Times New Roman" w:hAnsi="Times New Roman" w:cs="Times New Roman"/>
                <w:sz w:val="24"/>
              </w:rPr>
              <w:t xml:space="preserve"> owned by various individuals including the government, private investors</w:t>
            </w:r>
            <w:r w:rsidR="00410F89">
              <w:rPr>
                <w:rFonts w:ascii="Times New Roman" w:hAnsi="Times New Roman" w:cs="Times New Roman"/>
                <w:sz w:val="24"/>
              </w:rPr>
              <w:t>,</w:t>
            </w:r>
            <w:r>
              <w:rPr>
                <w:rFonts w:ascii="Times New Roman" w:hAnsi="Times New Roman" w:cs="Times New Roman"/>
                <w:sz w:val="24"/>
              </w:rPr>
              <w:t xml:space="preserve"> and private organizations.</w:t>
            </w:r>
          </w:p>
        </w:tc>
        <w:tc>
          <w:tcPr>
            <w:tcW w:w="1170" w:type="dxa"/>
          </w:tcPr>
          <w:p w:rsidR="000B69ED" w:rsidRDefault="00FA0ABD" w:rsidP="00FE3333">
            <w:pPr>
              <w:ind w:firstLine="0"/>
              <w:jc w:val="both"/>
              <w:rPr>
                <w:rFonts w:ascii="Times New Roman" w:hAnsi="Times New Roman" w:cs="Times New Roman"/>
                <w:sz w:val="24"/>
              </w:rPr>
            </w:pPr>
            <w:r>
              <w:rPr>
                <w:rFonts w:ascii="Times New Roman" w:hAnsi="Times New Roman" w:cs="Times New Roman"/>
                <w:sz w:val="24"/>
              </w:rPr>
              <w:t xml:space="preserve">Government, private investors and various individuals that hold high interest in their expansions and developments. </w:t>
            </w:r>
          </w:p>
        </w:tc>
        <w:tc>
          <w:tcPr>
            <w:tcW w:w="1350" w:type="dxa"/>
          </w:tcPr>
          <w:p w:rsidR="000B69ED" w:rsidRDefault="00897703" w:rsidP="000B69ED">
            <w:pPr>
              <w:ind w:firstLine="0"/>
              <w:jc w:val="both"/>
              <w:rPr>
                <w:rFonts w:ascii="Times New Roman" w:hAnsi="Times New Roman" w:cs="Times New Roman"/>
                <w:sz w:val="24"/>
              </w:rPr>
            </w:pPr>
            <w:r>
              <w:rPr>
                <w:rFonts w:ascii="Times New Roman" w:hAnsi="Times New Roman" w:cs="Times New Roman"/>
                <w:sz w:val="24"/>
              </w:rPr>
              <w:t>Most staffs are found in the other hospitals</w:t>
            </w:r>
            <w:r w:rsidR="00410F89">
              <w:rPr>
                <w:rFonts w:ascii="Times New Roman" w:hAnsi="Times New Roman" w:cs="Times New Roman"/>
                <w:sz w:val="24"/>
              </w:rPr>
              <w:t>,</w:t>
            </w:r>
            <w:r>
              <w:rPr>
                <w:rFonts w:ascii="Times New Roman" w:hAnsi="Times New Roman" w:cs="Times New Roman"/>
                <w:sz w:val="24"/>
              </w:rPr>
              <w:t xml:space="preserve"> especially i</w:t>
            </w:r>
            <w:r w:rsidR="009366A6">
              <w:rPr>
                <w:rFonts w:ascii="Times New Roman" w:hAnsi="Times New Roman" w:cs="Times New Roman"/>
                <w:sz w:val="24"/>
              </w:rPr>
              <w:t xml:space="preserve">n main locations as Riyadh and Jeddah. </w:t>
            </w:r>
          </w:p>
        </w:tc>
        <w:tc>
          <w:tcPr>
            <w:tcW w:w="1350" w:type="dxa"/>
          </w:tcPr>
          <w:p w:rsidR="000B69ED" w:rsidRDefault="00897703" w:rsidP="000B69ED">
            <w:pPr>
              <w:ind w:firstLine="0"/>
              <w:jc w:val="both"/>
              <w:rPr>
                <w:rFonts w:ascii="Times New Roman" w:hAnsi="Times New Roman" w:cs="Times New Roman"/>
                <w:sz w:val="24"/>
              </w:rPr>
            </w:pPr>
            <w:r>
              <w:rPr>
                <w:rFonts w:ascii="Times New Roman" w:hAnsi="Times New Roman" w:cs="Times New Roman"/>
                <w:sz w:val="24"/>
              </w:rPr>
              <w:t>They are aimed towards the provision of specialized forms of care and services to various disable individuals within the region.</w:t>
            </w:r>
          </w:p>
        </w:tc>
        <w:tc>
          <w:tcPr>
            <w:tcW w:w="1170" w:type="dxa"/>
          </w:tcPr>
          <w:p w:rsidR="000B69ED" w:rsidRDefault="00BD01E7" w:rsidP="000B69ED">
            <w:pPr>
              <w:ind w:firstLine="0"/>
              <w:jc w:val="both"/>
              <w:rPr>
                <w:rFonts w:ascii="Times New Roman" w:hAnsi="Times New Roman" w:cs="Times New Roman"/>
                <w:sz w:val="24"/>
              </w:rPr>
            </w:pPr>
            <w:r>
              <w:rPr>
                <w:rFonts w:ascii="Times New Roman" w:hAnsi="Times New Roman" w:cs="Times New Roman"/>
                <w:sz w:val="24"/>
              </w:rPr>
              <w:t>Riyadh and Jeddah</w:t>
            </w:r>
          </w:p>
        </w:tc>
        <w:tc>
          <w:tcPr>
            <w:tcW w:w="1170" w:type="dxa"/>
          </w:tcPr>
          <w:p w:rsidR="000B69ED" w:rsidRDefault="00BD01E7" w:rsidP="000B69ED">
            <w:pPr>
              <w:ind w:firstLine="0"/>
              <w:jc w:val="both"/>
              <w:rPr>
                <w:rFonts w:ascii="Times New Roman" w:hAnsi="Times New Roman" w:cs="Times New Roman"/>
                <w:sz w:val="24"/>
              </w:rPr>
            </w:pPr>
            <w:r>
              <w:rPr>
                <w:rFonts w:ascii="Times New Roman" w:hAnsi="Times New Roman" w:cs="Times New Roman"/>
                <w:sz w:val="24"/>
              </w:rPr>
              <w:t xml:space="preserve">Provision of specialized care to specific individuals, </w:t>
            </w:r>
            <w:r w:rsidR="00467C5A">
              <w:rPr>
                <w:rFonts w:ascii="Times New Roman" w:hAnsi="Times New Roman" w:cs="Times New Roman"/>
                <w:sz w:val="24"/>
              </w:rPr>
              <w:t xml:space="preserve">availability of more trained individuals. They experience staff shortage and high amount of expectations that are influenced by the different patterns of the diseases. </w:t>
            </w:r>
          </w:p>
        </w:tc>
        <w:tc>
          <w:tcPr>
            <w:tcW w:w="805" w:type="dxa"/>
          </w:tcPr>
          <w:p w:rsidR="000B69ED" w:rsidRDefault="00467C5A" w:rsidP="000B69ED">
            <w:pPr>
              <w:ind w:firstLine="0"/>
              <w:jc w:val="both"/>
              <w:rPr>
                <w:rFonts w:ascii="Times New Roman" w:hAnsi="Times New Roman" w:cs="Times New Roman"/>
                <w:sz w:val="24"/>
              </w:rPr>
            </w:pPr>
            <w:r>
              <w:rPr>
                <w:rFonts w:ascii="Times New Roman" w:hAnsi="Times New Roman" w:cs="Times New Roman"/>
                <w:sz w:val="24"/>
              </w:rPr>
              <w:t>They are less in their operating bases and</w:t>
            </w:r>
            <w:r w:rsidR="00F3321B">
              <w:rPr>
                <w:rFonts w:ascii="Times New Roman" w:hAnsi="Times New Roman" w:cs="Times New Roman"/>
                <w:sz w:val="24"/>
              </w:rPr>
              <w:t xml:space="preserve"> are mainly existing in some of the main hospitals where they are branched to handle specific form of assistance especially to the individual members of Saudi Arabians</w:t>
            </w:r>
            <w:r w:rsidR="00410F89">
              <w:rPr>
                <w:rFonts w:ascii="Times New Roman" w:hAnsi="Times New Roman" w:cs="Times New Roman"/>
                <w:sz w:val="24"/>
              </w:rPr>
              <w:t xml:space="preserve"> (</w:t>
            </w:r>
            <w:proofErr w:type="spellStart"/>
            <w:r w:rsidR="00410F89">
              <w:rPr>
                <w:rFonts w:ascii="Times New Roman" w:hAnsi="Times New Roman" w:cs="Times New Roman"/>
                <w:color w:val="222222"/>
                <w:sz w:val="24"/>
                <w:szCs w:val="20"/>
                <w:shd w:val="clear" w:color="auto" w:fill="FFFFFF"/>
              </w:rPr>
              <w:t>Walston</w:t>
            </w:r>
            <w:proofErr w:type="spellEnd"/>
            <w:r w:rsidR="00410F89" w:rsidRPr="00FE3333">
              <w:rPr>
                <w:rFonts w:ascii="Times New Roman" w:hAnsi="Times New Roman" w:cs="Times New Roman"/>
                <w:color w:val="222222"/>
                <w:sz w:val="24"/>
                <w:szCs w:val="20"/>
                <w:shd w:val="clear" w:color="auto" w:fill="FFFFFF"/>
              </w:rPr>
              <w:t xml:space="preserve">, </w:t>
            </w:r>
            <w:r w:rsidR="00410F89">
              <w:rPr>
                <w:rFonts w:ascii="Times New Roman" w:hAnsi="Times New Roman" w:cs="Times New Roman"/>
                <w:color w:val="222222"/>
                <w:sz w:val="24"/>
                <w:szCs w:val="20"/>
                <w:shd w:val="clear" w:color="auto" w:fill="FFFFFF"/>
              </w:rPr>
              <w:t>Al-</w:t>
            </w:r>
            <w:proofErr w:type="spellStart"/>
            <w:r w:rsidR="00410F89">
              <w:rPr>
                <w:rFonts w:ascii="Times New Roman" w:hAnsi="Times New Roman" w:cs="Times New Roman"/>
                <w:color w:val="222222"/>
                <w:sz w:val="24"/>
                <w:szCs w:val="20"/>
                <w:shd w:val="clear" w:color="auto" w:fill="FFFFFF"/>
              </w:rPr>
              <w:lastRenderedPageBreak/>
              <w:t>Harbi</w:t>
            </w:r>
            <w:proofErr w:type="spellEnd"/>
            <w:r w:rsidR="00410F89">
              <w:rPr>
                <w:rFonts w:ascii="Times New Roman" w:hAnsi="Times New Roman" w:cs="Times New Roman"/>
                <w:color w:val="222222"/>
                <w:sz w:val="24"/>
                <w:szCs w:val="20"/>
                <w:shd w:val="clear" w:color="auto" w:fill="FFFFFF"/>
              </w:rPr>
              <w:t xml:space="preserve">, &amp; Al-Omar  </w:t>
            </w:r>
            <w:r w:rsidR="00410F89" w:rsidRPr="00FE3333">
              <w:rPr>
                <w:rFonts w:ascii="Times New Roman" w:hAnsi="Times New Roman" w:cs="Times New Roman"/>
                <w:color w:val="222222"/>
                <w:sz w:val="24"/>
                <w:szCs w:val="20"/>
                <w:shd w:val="clear" w:color="auto" w:fill="FFFFFF"/>
              </w:rPr>
              <w:t>2008</w:t>
            </w:r>
            <w:r w:rsidR="00F3321B">
              <w:rPr>
                <w:rFonts w:ascii="Times New Roman" w:hAnsi="Times New Roman" w:cs="Times New Roman"/>
                <w:sz w:val="24"/>
              </w:rPr>
              <w:t>.</w:t>
            </w:r>
          </w:p>
        </w:tc>
      </w:tr>
      <w:tr w:rsidR="000B69ED" w:rsidTr="00192ECD">
        <w:tblPrEx>
          <w:tblLook w:val="04A0" w:firstRow="1" w:lastRow="0" w:firstColumn="1" w:lastColumn="0" w:noHBand="0" w:noVBand="1"/>
        </w:tblPrEx>
        <w:tc>
          <w:tcPr>
            <w:tcW w:w="1075" w:type="dxa"/>
          </w:tcPr>
          <w:p w:rsidR="000B69ED" w:rsidRDefault="001E0CA7" w:rsidP="000B69ED">
            <w:pPr>
              <w:ind w:firstLine="0"/>
              <w:jc w:val="both"/>
              <w:rPr>
                <w:rFonts w:ascii="Times New Roman" w:hAnsi="Times New Roman" w:cs="Times New Roman"/>
                <w:sz w:val="24"/>
              </w:rPr>
            </w:pPr>
            <w:r>
              <w:rPr>
                <w:rFonts w:ascii="Times New Roman" w:hAnsi="Times New Roman" w:cs="Times New Roman"/>
                <w:sz w:val="24"/>
              </w:rPr>
              <w:lastRenderedPageBreak/>
              <w:t>Profitable Private Health Care Facilities</w:t>
            </w:r>
          </w:p>
        </w:tc>
        <w:tc>
          <w:tcPr>
            <w:tcW w:w="1260" w:type="dxa"/>
          </w:tcPr>
          <w:p w:rsidR="000B69ED" w:rsidRDefault="00224ED6" w:rsidP="000B69ED">
            <w:pPr>
              <w:ind w:firstLine="0"/>
              <w:jc w:val="both"/>
              <w:rPr>
                <w:rFonts w:ascii="Times New Roman" w:hAnsi="Times New Roman" w:cs="Times New Roman"/>
                <w:sz w:val="24"/>
              </w:rPr>
            </w:pPr>
            <w:r>
              <w:rPr>
                <w:rFonts w:ascii="Times New Roman" w:hAnsi="Times New Roman" w:cs="Times New Roman"/>
                <w:sz w:val="24"/>
              </w:rPr>
              <w:t>Financed</w:t>
            </w:r>
            <w:r w:rsidR="001E0CA7">
              <w:rPr>
                <w:rFonts w:ascii="Times New Roman" w:hAnsi="Times New Roman" w:cs="Times New Roman"/>
                <w:sz w:val="24"/>
              </w:rPr>
              <w:t xml:space="preserve"> by various private investors that are aimed </w:t>
            </w:r>
            <w:r>
              <w:rPr>
                <w:rFonts w:ascii="Times New Roman" w:hAnsi="Times New Roman" w:cs="Times New Roman"/>
                <w:sz w:val="24"/>
              </w:rPr>
              <w:t>towards</w:t>
            </w:r>
            <w:r w:rsidR="001E0CA7">
              <w:rPr>
                <w:rFonts w:ascii="Times New Roman" w:hAnsi="Times New Roman" w:cs="Times New Roman"/>
                <w:sz w:val="24"/>
              </w:rPr>
              <w:t xml:space="preserve"> the attainment of profit in the general service provision  process</w:t>
            </w:r>
          </w:p>
        </w:tc>
        <w:tc>
          <w:tcPr>
            <w:tcW w:w="1170" w:type="dxa"/>
          </w:tcPr>
          <w:p w:rsidR="000B69ED" w:rsidRDefault="001E0CA7" w:rsidP="000B69ED">
            <w:pPr>
              <w:ind w:firstLine="0"/>
              <w:jc w:val="both"/>
              <w:rPr>
                <w:rFonts w:ascii="Times New Roman" w:hAnsi="Times New Roman" w:cs="Times New Roman"/>
                <w:sz w:val="24"/>
              </w:rPr>
            </w:pPr>
            <w:r>
              <w:rPr>
                <w:rFonts w:ascii="Times New Roman" w:hAnsi="Times New Roman" w:cs="Times New Roman"/>
                <w:sz w:val="24"/>
              </w:rPr>
              <w:t xml:space="preserve">Private </w:t>
            </w:r>
            <w:r w:rsidR="00224ED6">
              <w:rPr>
                <w:rFonts w:ascii="Times New Roman" w:hAnsi="Times New Roman" w:cs="Times New Roman"/>
                <w:sz w:val="24"/>
              </w:rPr>
              <w:t>Investors</w:t>
            </w:r>
            <w:r>
              <w:rPr>
                <w:rFonts w:ascii="Times New Roman" w:hAnsi="Times New Roman" w:cs="Times New Roman"/>
                <w:sz w:val="24"/>
              </w:rPr>
              <w:t xml:space="preserve"> and </w:t>
            </w:r>
            <w:r w:rsidR="00224ED6">
              <w:rPr>
                <w:rFonts w:ascii="Times New Roman" w:hAnsi="Times New Roman" w:cs="Times New Roman"/>
                <w:sz w:val="24"/>
              </w:rPr>
              <w:t>respective members of various forms of private sectors within the region</w:t>
            </w:r>
          </w:p>
        </w:tc>
        <w:tc>
          <w:tcPr>
            <w:tcW w:w="1350" w:type="dxa"/>
          </w:tcPr>
          <w:p w:rsidR="000B69ED" w:rsidRDefault="00224ED6" w:rsidP="000B69ED">
            <w:pPr>
              <w:ind w:firstLine="0"/>
              <w:jc w:val="both"/>
              <w:rPr>
                <w:rFonts w:ascii="Times New Roman" w:hAnsi="Times New Roman" w:cs="Times New Roman"/>
                <w:sz w:val="24"/>
              </w:rPr>
            </w:pPr>
            <w:r>
              <w:rPr>
                <w:rFonts w:ascii="Times New Roman" w:hAnsi="Times New Roman" w:cs="Times New Roman"/>
                <w:sz w:val="24"/>
              </w:rPr>
              <w:t xml:space="preserve">Most of their staff differ and they are usually outsourced aimed to offer </w:t>
            </w:r>
            <w:r w:rsidR="00FE3333">
              <w:rPr>
                <w:rFonts w:ascii="Times New Roman" w:hAnsi="Times New Roman" w:cs="Times New Roman"/>
                <w:sz w:val="24"/>
              </w:rPr>
              <w:t xml:space="preserve">the </w:t>
            </w:r>
            <w:r>
              <w:rPr>
                <w:rFonts w:ascii="Times New Roman" w:hAnsi="Times New Roman" w:cs="Times New Roman"/>
                <w:sz w:val="24"/>
              </w:rPr>
              <w:t xml:space="preserve">best services for various members </w:t>
            </w:r>
            <w:r w:rsidR="001D5588">
              <w:rPr>
                <w:rFonts w:ascii="Times New Roman" w:hAnsi="Times New Roman" w:cs="Times New Roman"/>
                <w:sz w:val="24"/>
              </w:rPr>
              <w:t>of the region.</w:t>
            </w:r>
          </w:p>
        </w:tc>
        <w:tc>
          <w:tcPr>
            <w:tcW w:w="1350" w:type="dxa"/>
          </w:tcPr>
          <w:p w:rsidR="000B69ED" w:rsidRDefault="001D5588" w:rsidP="00FE3333">
            <w:pPr>
              <w:ind w:firstLine="0"/>
              <w:jc w:val="both"/>
              <w:rPr>
                <w:rFonts w:ascii="Times New Roman" w:hAnsi="Times New Roman" w:cs="Times New Roman"/>
                <w:sz w:val="24"/>
              </w:rPr>
            </w:pPr>
            <w:r>
              <w:rPr>
                <w:rFonts w:ascii="Times New Roman" w:hAnsi="Times New Roman" w:cs="Times New Roman"/>
                <w:sz w:val="24"/>
              </w:rPr>
              <w:t>The mission is to provide high</w:t>
            </w:r>
            <w:r w:rsidR="00FE3333">
              <w:rPr>
                <w:rFonts w:ascii="Times New Roman" w:hAnsi="Times New Roman" w:cs="Times New Roman"/>
                <w:sz w:val="24"/>
              </w:rPr>
              <w:t>-</w:t>
            </w:r>
            <w:r>
              <w:rPr>
                <w:rFonts w:ascii="Times New Roman" w:hAnsi="Times New Roman" w:cs="Times New Roman"/>
                <w:sz w:val="24"/>
              </w:rPr>
              <w:t>level quality of health care facilities and</w:t>
            </w:r>
            <w:r w:rsidR="00602DA8">
              <w:rPr>
                <w:rFonts w:ascii="Times New Roman" w:hAnsi="Times New Roman" w:cs="Times New Roman"/>
                <w:sz w:val="24"/>
              </w:rPr>
              <w:t xml:space="preserve"> services that are comparing of higher standards for </w:t>
            </w:r>
            <w:r w:rsidR="00410F89">
              <w:rPr>
                <w:rFonts w:ascii="Times New Roman" w:hAnsi="Times New Roman" w:cs="Times New Roman"/>
                <w:sz w:val="24"/>
              </w:rPr>
              <w:t xml:space="preserve">the </w:t>
            </w:r>
            <w:r w:rsidR="00602DA8">
              <w:rPr>
                <w:rFonts w:ascii="Times New Roman" w:hAnsi="Times New Roman" w:cs="Times New Roman"/>
                <w:sz w:val="24"/>
              </w:rPr>
              <w:t>different individual within the region</w:t>
            </w:r>
            <w:r w:rsidR="00FE3333">
              <w:rPr>
                <w:rFonts w:ascii="Times New Roman" w:hAnsi="Times New Roman" w:cs="Times New Roman"/>
                <w:sz w:val="24"/>
              </w:rPr>
              <w:t xml:space="preserve"> (</w:t>
            </w:r>
            <w:r w:rsidR="00FE3333">
              <w:rPr>
                <w:rFonts w:ascii="Times New Roman" w:hAnsi="Times New Roman" w:cs="Times New Roman"/>
                <w:color w:val="222222"/>
                <w:sz w:val="24"/>
                <w:szCs w:val="20"/>
                <w:shd w:val="clear" w:color="auto" w:fill="FFFFFF"/>
              </w:rPr>
              <w:t>Al-</w:t>
            </w:r>
            <w:proofErr w:type="spellStart"/>
            <w:r w:rsidR="00FE3333">
              <w:rPr>
                <w:rFonts w:ascii="Times New Roman" w:hAnsi="Times New Roman" w:cs="Times New Roman"/>
                <w:color w:val="222222"/>
                <w:sz w:val="24"/>
                <w:szCs w:val="20"/>
                <w:shd w:val="clear" w:color="auto" w:fill="FFFFFF"/>
              </w:rPr>
              <w:t>Hanawi</w:t>
            </w:r>
            <w:proofErr w:type="spellEnd"/>
            <w:r w:rsidR="00FE3333">
              <w:rPr>
                <w:rFonts w:ascii="Times New Roman" w:hAnsi="Times New Roman" w:cs="Times New Roman"/>
                <w:color w:val="222222"/>
                <w:sz w:val="24"/>
                <w:szCs w:val="20"/>
                <w:shd w:val="clear" w:color="auto" w:fill="FFFFFF"/>
              </w:rPr>
              <w:t xml:space="preserve"> </w:t>
            </w:r>
            <w:r w:rsidR="00FE3333" w:rsidRPr="00FE3333">
              <w:rPr>
                <w:rFonts w:ascii="Times New Roman" w:hAnsi="Times New Roman" w:cs="Times New Roman"/>
                <w:color w:val="222222"/>
                <w:sz w:val="24"/>
                <w:szCs w:val="20"/>
                <w:shd w:val="clear" w:color="auto" w:fill="FFFFFF"/>
              </w:rPr>
              <w:t>2017).</w:t>
            </w:r>
          </w:p>
        </w:tc>
        <w:tc>
          <w:tcPr>
            <w:tcW w:w="1170" w:type="dxa"/>
          </w:tcPr>
          <w:p w:rsidR="000B69ED" w:rsidRDefault="00564204" w:rsidP="000B69ED">
            <w:pPr>
              <w:ind w:firstLine="0"/>
              <w:jc w:val="both"/>
              <w:rPr>
                <w:rFonts w:ascii="Times New Roman" w:hAnsi="Times New Roman" w:cs="Times New Roman"/>
                <w:sz w:val="24"/>
              </w:rPr>
            </w:pPr>
            <w:r>
              <w:rPr>
                <w:rFonts w:ascii="Times New Roman" w:hAnsi="Times New Roman" w:cs="Times New Roman"/>
                <w:sz w:val="24"/>
              </w:rPr>
              <w:t xml:space="preserve">Riyadh, Jeddah, Al </w:t>
            </w:r>
            <w:proofErr w:type="spellStart"/>
            <w:r>
              <w:rPr>
                <w:rFonts w:ascii="Times New Roman" w:hAnsi="Times New Roman" w:cs="Times New Roman"/>
                <w:sz w:val="24"/>
              </w:rPr>
              <w:t>Khobar</w:t>
            </w:r>
            <w:proofErr w:type="spellEnd"/>
            <w:r>
              <w:rPr>
                <w:rFonts w:ascii="Times New Roman" w:hAnsi="Times New Roman" w:cs="Times New Roman"/>
                <w:sz w:val="24"/>
              </w:rPr>
              <w:t xml:space="preserve">; each with the varied amount of services aimed to provide </w:t>
            </w:r>
            <w:r w:rsidR="00FE3333">
              <w:rPr>
                <w:rFonts w:ascii="Times New Roman" w:hAnsi="Times New Roman" w:cs="Times New Roman"/>
                <w:sz w:val="24"/>
              </w:rPr>
              <w:t xml:space="preserve">the </w:t>
            </w:r>
            <w:r>
              <w:rPr>
                <w:rFonts w:ascii="Times New Roman" w:hAnsi="Times New Roman" w:cs="Times New Roman"/>
                <w:sz w:val="24"/>
              </w:rPr>
              <w:t>utmost care.</w:t>
            </w:r>
          </w:p>
        </w:tc>
        <w:tc>
          <w:tcPr>
            <w:tcW w:w="1170" w:type="dxa"/>
          </w:tcPr>
          <w:p w:rsidR="000B69ED" w:rsidRDefault="007B04FD" w:rsidP="000B69ED">
            <w:pPr>
              <w:ind w:firstLine="0"/>
              <w:jc w:val="both"/>
              <w:rPr>
                <w:rFonts w:ascii="Times New Roman" w:hAnsi="Times New Roman" w:cs="Times New Roman"/>
                <w:sz w:val="24"/>
              </w:rPr>
            </w:pPr>
            <w:r>
              <w:rPr>
                <w:rFonts w:ascii="Times New Roman" w:hAnsi="Times New Roman" w:cs="Times New Roman"/>
                <w:sz w:val="24"/>
              </w:rPr>
              <w:t>High quality of service and care, Better treatment and diversities in treatment. They are however considered to be very expensive as they are driven through the realization of profits.</w:t>
            </w:r>
          </w:p>
        </w:tc>
        <w:tc>
          <w:tcPr>
            <w:tcW w:w="805" w:type="dxa"/>
          </w:tcPr>
          <w:p w:rsidR="000B69ED" w:rsidRDefault="00FF4EE9" w:rsidP="000B69ED">
            <w:pPr>
              <w:ind w:firstLine="0"/>
              <w:jc w:val="both"/>
              <w:rPr>
                <w:rFonts w:ascii="Times New Roman" w:hAnsi="Times New Roman" w:cs="Times New Roman"/>
                <w:sz w:val="24"/>
              </w:rPr>
            </w:pPr>
            <w:r>
              <w:rPr>
                <w:rFonts w:ascii="Times New Roman" w:hAnsi="Times New Roman" w:cs="Times New Roman"/>
                <w:sz w:val="24"/>
              </w:rPr>
              <w:t>Diversified system due to the enhanced nature of their technology and wide investments by the owners to widen the research and invention process.</w:t>
            </w:r>
          </w:p>
        </w:tc>
      </w:tr>
      <w:tr w:rsidR="000B69ED" w:rsidTr="00192ECD">
        <w:tblPrEx>
          <w:tblLook w:val="04A0" w:firstRow="1" w:lastRow="0" w:firstColumn="1" w:lastColumn="0" w:noHBand="0" w:noVBand="1"/>
        </w:tblPrEx>
        <w:tc>
          <w:tcPr>
            <w:tcW w:w="1075" w:type="dxa"/>
          </w:tcPr>
          <w:p w:rsidR="000B69ED" w:rsidRDefault="00533946" w:rsidP="000B69ED">
            <w:pPr>
              <w:ind w:firstLine="0"/>
              <w:jc w:val="both"/>
              <w:rPr>
                <w:rFonts w:ascii="Times New Roman" w:hAnsi="Times New Roman" w:cs="Times New Roman"/>
                <w:sz w:val="24"/>
              </w:rPr>
            </w:pPr>
            <w:r>
              <w:rPr>
                <w:rFonts w:ascii="Times New Roman" w:hAnsi="Times New Roman" w:cs="Times New Roman"/>
                <w:sz w:val="24"/>
              </w:rPr>
              <w:t>Private Facilities that offer services to the specific industrial personnel</w:t>
            </w:r>
          </w:p>
        </w:tc>
        <w:tc>
          <w:tcPr>
            <w:tcW w:w="1260" w:type="dxa"/>
          </w:tcPr>
          <w:p w:rsidR="000B69ED" w:rsidRDefault="00533946" w:rsidP="000B69ED">
            <w:pPr>
              <w:ind w:firstLine="0"/>
              <w:jc w:val="both"/>
              <w:rPr>
                <w:rFonts w:ascii="Times New Roman" w:hAnsi="Times New Roman" w:cs="Times New Roman"/>
                <w:sz w:val="24"/>
              </w:rPr>
            </w:pPr>
            <w:r>
              <w:rPr>
                <w:rFonts w:ascii="Times New Roman" w:hAnsi="Times New Roman" w:cs="Times New Roman"/>
                <w:sz w:val="24"/>
              </w:rPr>
              <w:t>Private Industries</w:t>
            </w:r>
          </w:p>
        </w:tc>
        <w:tc>
          <w:tcPr>
            <w:tcW w:w="1170" w:type="dxa"/>
          </w:tcPr>
          <w:p w:rsidR="000B69ED" w:rsidRDefault="00533946" w:rsidP="000B69ED">
            <w:pPr>
              <w:ind w:firstLine="0"/>
              <w:jc w:val="both"/>
              <w:rPr>
                <w:rFonts w:ascii="Times New Roman" w:hAnsi="Times New Roman" w:cs="Times New Roman"/>
                <w:sz w:val="24"/>
              </w:rPr>
            </w:pPr>
            <w:r>
              <w:rPr>
                <w:rFonts w:ascii="Times New Roman" w:hAnsi="Times New Roman" w:cs="Times New Roman"/>
                <w:sz w:val="24"/>
              </w:rPr>
              <w:t>Private Industries</w:t>
            </w:r>
          </w:p>
        </w:tc>
        <w:tc>
          <w:tcPr>
            <w:tcW w:w="1350" w:type="dxa"/>
          </w:tcPr>
          <w:p w:rsidR="000B69ED" w:rsidRDefault="006B22E6" w:rsidP="00410F89">
            <w:pPr>
              <w:ind w:firstLine="0"/>
              <w:jc w:val="both"/>
              <w:rPr>
                <w:rFonts w:ascii="Times New Roman" w:hAnsi="Times New Roman" w:cs="Times New Roman"/>
                <w:sz w:val="24"/>
              </w:rPr>
            </w:pPr>
            <w:r>
              <w:rPr>
                <w:rFonts w:ascii="Times New Roman" w:hAnsi="Times New Roman" w:cs="Times New Roman"/>
                <w:sz w:val="24"/>
              </w:rPr>
              <w:t xml:space="preserve">The number of staff </w:t>
            </w:r>
            <w:r w:rsidR="00410F89">
              <w:rPr>
                <w:rFonts w:ascii="Times New Roman" w:hAnsi="Times New Roman" w:cs="Times New Roman"/>
                <w:sz w:val="24"/>
              </w:rPr>
              <w:t>is</w:t>
            </w:r>
            <w:r>
              <w:rPr>
                <w:rFonts w:ascii="Times New Roman" w:hAnsi="Times New Roman" w:cs="Times New Roman"/>
                <w:sz w:val="24"/>
              </w:rPr>
              <w:t xml:space="preserve"> related to the size of the industry in question </w:t>
            </w:r>
            <w:proofErr w:type="spellStart"/>
            <w:r>
              <w:rPr>
                <w:rFonts w:ascii="Times New Roman" w:hAnsi="Times New Roman" w:cs="Times New Roman"/>
                <w:sz w:val="24"/>
              </w:rPr>
              <w:t>eg</w:t>
            </w:r>
            <w:proofErr w:type="spellEnd"/>
            <w:r>
              <w:rPr>
                <w:rFonts w:ascii="Times New Roman" w:hAnsi="Times New Roman" w:cs="Times New Roman"/>
                <w:sz w:val="24"/>
              </w:rPr>
              <w:t xml:space="preserve"> in ARAMCO Hospital</w:t>
            </w:r>
          </w:p>
        </w:tc>
        <w:tc>
          <w:tcPr>
            <w:tcW w:w="1350" w:type="dxa"/>
          </w:tcPr>
          <w:p w:rsidR="000B69ED" w:rsidRDefault="006B22E6" w:rsidP="000B69ED">
            <w:pPr>
              <w:ind w:firstLine="0"/>
              <w:jc w:val="both"/>
              <w:rPr>
                <w:rFonts w:ascii="Times New Roman" w:hAnsi="Times New Roman" w:cs="Times New Roman"/>
                <w:sz w:val="24"/>
              </w:rPr>
            </w:pPr>
            <w:r>
              <w:rPr>
                <w:rFonts w:ascii="Times New Roman" w:hAnsi="Times New Roman" w:cs="Times New Roman"/>
                <w:sz w:val="24"/>
              </w:rPr>
              <w:t xml:space="preserve">To offer and provide the best care and services to various members of the industry thereby heightening their levels of production. </w:t>
            </w:r>
          </w:p>
        </w:tc>
        <w:tc>
          <w:tcPr>
            <w:tcW w:w="1170" w:type="dxa"/>
          </w:tcPr>
          <w:p w:rsidR="000B69ED" w:rsidRDefault="00E2766E" w:rsidP="000B69ED">
            <w:pPr>
              <w:ind w:firstLine="0"/>
              <w:jc w:val="both"/>
              <w:rPr>
                <w:rFonts w:ascii="Times New Roman" w:hAnsi="Times New Roman" w:cs="Times New Roman"/>
                <w:sz w:val="24"/>
              </w:rPr>
            </w:pPr>
            <w:r>
              <w:rPr>
                <w:rFonts w:ascii="Times New Roman" w:hAnsi="Times New Roman" w:cs="Times New Roman"/>
                <w:sz w:val="24"/>
              </w:rPr>
              <w:t xml:space="preserve">Saudi ARAMCO, Dhahran, Al </w:t>
            </w:r>
            <w:proofErr w:type="spellStart"/>
            <w:r>
              <w:rPr>
                <w:rFonts w:ascii="Times New Roman" w:hAnsi="Times New Roman" w:cs="Times New Roman"/>
                <w:sz w:val="24"/>
              </w:rPr>
              <w:t>Hasa</w:t>
            </w:r>
            <w:proofErr w:type="spellEnd"/>
            <w:r w:rsidR="00410F89">
              <w:rPr>
                <w:rFonts w:ascii="Times New Roman" w:hAnsi="Times New Roman" w:cs="Times New Roman"/>
                <w:sz w:val="24"/>
              </w:rPr>
              <w:t>,</w:t>
            </w:r>
            <w:r>
              <w:rPr>
                <w:rFonts w:ascii="Times New Roman" w:hAnsi="Times New Roman" w:cs="Times New Roman"/>
                <w:sz w:val="24"/>
              </w:rPr>
              <w:t xml:space="preserve"> and the Royal </w:t>
            </w:r>
            <w:r w:rsidR="00590018">
              <w:rPr>
                <w:rFonts w:ascii="Times New Roman" w:hAnsi="Times New Roman" w:cs="Times New Roman"/>
                <w:sz w:val="24"/>
              </w:rPr>
              <w:t>Commission</w:t>
            </w:r>
            <w:r>
              <w:rPr>
                <w:rFonts w:ascii="Times New Roman" w:hAnsi="Times New Roman" w:cs="Times New Roman"/>
                <w:sz w:val="24"/>
              </w:rPr>
              <w:t xml:space="preserve"> Hospitals</w:t>
            </w:r>
          </w:p>
        </w:tc>
        <w:tc>
          <w:tcPr>
            <w:tcW w:w="1170" w:type="dxa"/>
          </w:tcPr>
          <w:p w:rsidR="000B69ED" w:rsidRDefault="00E2766E" w:rsidP="000B69ED">
            <w:pPr>
              <w:ind w:firstLine="0"/>
              <w:jc w:val="both"/>
              <w:rPr>
                <w:rFonts w:ascii="Times New Roman" w:hAnsi="Times New Roman" w:cs="Times New Roman"/>
                <w:sz w:val="24"/>
              </w:rPr>
            </w:pPr>
            <w:r>
              <w:rPr>
                <w:rFonts w:ascii="Times New Roman" w:hAnsi="Times New Roman" w:cs="Times New Roman"/>
                <w:sz w:val="24"/>
              </w:rPr>
              <w:t xml:space="preserve">Improve the nature of healthcare among individual workers, </w:t>
            </w:r>
            <w:r w:rsidR="00590018">
              <w:rPr>
                <w:rFonts w:ascii="Times New Roman" w:hAnsi="Times New Roman" w:cs="Times New Roman"/>
                <w:sz w:val="24"/>
              </w:rPr>
              <w:t xml:space="preserve">allows for the medication of the family members </w:t>
            </w:r>
            <w:r w:rsidR="00590018">
              <w:rPr>
                <w:rFonts w:ascii="Times New Roman" w:hAnsi="Times New Roman" w:cs="Times New Roman"/>
                <w:sz w:val="24"/>
              </w:rPr>
              <w:lastRenderedPageBreak/>
              <w:t>of the workers. They are sometimes considered expensive even when the services are not well rendered.</w:t>
            </w:r>
          </w:p>
        </w:tc>
        <w:tc>
          <w:tcPr>
            <w:tcW w:w="805" w:type="dxa"/>
          </w:tcPr>
          <w:p w:rsidR="000B69ED" w:rsidRDefault="00AB5ED4" w:rsidP="000B69ED">
            <w:pPr>
              <w:ind w:firstLine="0"/>
              <w:jc w:val="both"/>
              <w:rPr>
                <w:rFonts w:ascii="Times New Roman" w:hAnsi="Times New Roman" w:cs="Times New Roman"/>
                <w:sz w:val="24"/>
              </w:rPr>
            </w:pPr>
            <w:r>
              <w:rPr>
                <w:rFonts w:ascii="Times New Roman" w:hAnsi="Times New Roman" w:cs="Times New Roman"/>
                <w:sz w:val="24"/>
              </w:rPr>
              <w:lastRenderedPageBreak/>
              <w:t xml:space="preserve">They are affected by the nature of the poor services as some of the </w:t>
            </w:r>
            <w:r>
              <w:rPr>
                <w:rFonts w:ascii="Times New Roman" w:hAnsi="Times New Roman" w:cs="Times New Roman"/>
                <w:sz w:val="24"/>
              </w:rPr>
              <w:lastRenderedPageBreak/>
              <w:t xml:space="preserve">industry members tend to shift to use either the public or privatized hospitals. </w:t>
            </w:r>
          </w:p>
        </w:tc>
      </w:tr>
    </w:tbl>
    <w:p w:rsidR="00007C3C" w:rsidRDefault="00007C3C" w:rsidP="00E603B8">
      <w:pPr>
        <w:jc w:val="both"/>
        <w:rPr>
          <w:rFonts w:ascii="Times New Roman" w:hAnsi="Times New Roman" w:cs="Times New Roman"/>
          <w:sz w:val="24"/>
        </w:rPr>
      </w:pPr>
    </w:p>
    <w:p w:rsidR="00E603B8" w:rsidRDefault="00EB3FAF" w:rsidP="00E603B8">
      <w:pPr>
        <w:jc w:val="both"/>
        <w:rPr>
          <w:rFonts w:ascii="Times New Roman" w:hAnsi="Times New Roman" w:cs="Times New Roman"/>
          <w:sz w:val="24"/>
        </w:rPr>
      </w:pPr>
      <w:r>
        <w:rPr>
          <w:rFonts w:ascii="Times New Roman" w:hAnsi="Times New Roman" w:cs="Times New Roman"/>
          <w:sz w:val="24"/>
        </w:rPr>
        <w:t xml:space="preserve"> </w:t>
      </w:r>
    </w:p>
    <w:p w:rsidR="00726147" w:rsidRDefault="00AB5ED4" w:rsidP="00FE3333">
      <w:pPr>
        <w:jc w:val="center"/>
        <w:rPr>
          <w:rFonts w:ascii="Times New Roman" w:hAnsi="Times New Roman" w:cs="Times New Roman"/>
          <w:sz w:val="24"/>
        </w:rPr>
      </w:pPr>
      <w:r>
        <w:rPr>
          <w:rFonts w:ascii="Times New Roman" w:hAnsi="Times New Roman" w:cs="Times New Roman"/>
          <w:sz w:val="24"/>
        </w:rPr>
        <w:t>References</w:t>
      </w:r>
    </w:p>
    <w:p w:rsidR="00AB5ED4" w:rsidRPr="00FE3333" w:rsidRDefault="00FE3333" w:rsidP="00FE3333">
      <w:pPr>
        <w:ind w:left="720" w:hanging="720"/>
        <w:jc w:val="both"/>
        <w:rPr>
          <w:rFonts w:ascii="Times New Roman" w:hAnsi="Times New Roman" w:cs="Times New Roman"/>
          <w:color w:val="222222"/>
          <w:sz w:val="24"/>
          <w:szCs w:val="20"/>
          <w:shd w:val="clear" w:color="auto" w:fill="FFFFFF"/>
        </w:rPr>
      </w:pPr>
      <w:r w:rsidRPr="00FE3333">
        <w:rPr>
          <w:rFonts w:ascii="Times New Roman" w:hAnsi="Times New Roman" w:cs="Times New Roman"/>
          <w:color w:val="222222"/>
          <w:sz w:val="24"/>
          <w:szCs w:val="20"/>
          <w:shd w:val="clear" w:color="auto" w:fill="FFFFFF"/>
        </w:rPr>
        <w:t>Al-</w:t>
      </w:r>
      <w:proofErr w:type="spellStart"/>
      <w:r w:rsidRPr="00FE3333">
        <w:rPr>
          <w:rFonts w:ascii="Times New Roman" w:hAnsi="Times New Roman" w:cs="Times New Roman"/>
          <w:color w:val="222222"/>
          <w:sz w:val="24"/>
          <w:szCs w:val="20"/>
          <w:shd w:val="clear" w:color="auto" w:fill="FFFFFF"/>
        </w:rPr>
        <w:t>Hanawi</w:t>
      </w:r>
      <w:proofErr w:type="spellEnd"/>
      <w:r w:rsidRPr="00FE3333">
        <w:rPr>
          <w:rFonts w:ascii="Times New Roman" w:hAnsi="Times New Roman" w:cs="Times New Roman"/>
          <w:color w:val="222222"/>
          <w:sz w:val="24"/>
          <w:szCs w:val="20"/>
          <w:shd w:val="clear" w:color="auto" w:fill="FFFFFF"/>
        </w:rPr>
        <w:t>, M. K. (2017). The healthcare system in Saudi Arabia: How can we best move forward with funding to protect equitable an</w:t>
      </w:r>
      <w:bookmarkStart w:id="0" w:name="_GoBack"/>
      <w:bookmarkEnd w:id="0"/>
      <w:r w:rsidRPr="00FE3333">
        <w:rPr>
          <w:rFonts w:ascii="Times New Roman" w:hAnsi="Times New Roman" w:cs="Times New Roman"/>
          <w:color w:val="222222"/>
          <w:sz w:val="24"/>
          <w:szCs w:val="20"/>
          <w:shd w:val="clear" w:color="auto" w:fill="FFFFFF"/>
        </w:rPr>
        <w:t>d accessible care for all. </w:t>
      </w:r>
      <w:proofErr w:type="spellStart"/>
      <w:r w:rsidRPr="00FE3333">
        <w:rPr>
          <w:rFonts w:ascii="Times New Roman" w:hAnsi="Times New Roman" w:cs="Times New Roman"/>
          <w:i/>
          <w:iCs/>
          <w:color w:val="222222"/>
          <w:sz w:val="24"/>
          <w:szCs w:val="20"/>
          <w:shd w:val="clear" w:color="auto" w:fill="FFFFFF"/>
        </w:rPr>
        <w:t>Int</w:t>
      </w:r>
      <w:proofErr w:type="spellEnd"/>
      <w:r w:rsidRPr="00FE3333">
        <w:rPr>
          <w:rFonts w:ascii="Times New Roman" w:hAnsi="Times New Roman" w:cs="Times New Roman"/>
          <w:i/>
          <w:iCs/>
          <w:color w:val="222222"/>
          <w:sz w:val="24"/>
          <w:szCs w:val="20"/>
          <w:shd w:val="clear" w:color="auto" w:fill="FFFFFF"/>
        </w:rPr>
        <w:t xml:space="preserve"> J Healthcare</w:t>
      </w:r>
      <w:r w:rsidRPr="00FE3333">
        <w:rPr>
          <w:rFonts w:ascii="Times New Roman" w:hAnsi="Times New Roman" w:cs="Times New Roman"/>
          <w:color w:val="222222"/>
          <w:sz w:val="24"/>
          <w:szCs w:val="20"/>
          <w:shd w:val="clear" w:color="auto" w:fill="FFFFFF"/>
        </w:rPr>
        <w:t>, </w:t>
      </w:r>
      <w:r w:rsidRPr="00FE3333">
        <w:rPr>
          <w:rFonts w:ascii="Times New Roman" w:hAnsi="Times New Roman" w:cs="Times New Roman"/>
          <w:i/>
          <w:iCs/>
          <w:color w:val="222222"/>
          <w:sz w:val="24"/>
          <w:szCs w:val="20"/>
          <w:shd w:val="clear" w:color="auto" w:fill="FFFFFF"/>
        </w:rPr>
        <w:t>3</w:t>
      </w:r>
      <w:r w:rsidRPr="00FE3333">
        <w:rPr>
          <w:rFonts w:ascii="Times New Roman" w:hAnsi="Times New Roman" w:cs="Times New Roman"/>
          <w:color w:val="222222"/>
          <w:sz w:val="24"/>
          <w:szCs w:val="20"/>
          <w:shd w:val="clear" w:color="auto" w:fill="FFFFFF"/>
        </w:rPr>
        <w:t>(2), 78-94.</w:t>
      </w:r>
    </w:p>
    <w:p w:rsidR="00FE3333" w:rsidRPr="00FE3333" w:rsidRDefault="00FE3333" w:rsidP="00FE3333">
      <w:pPr>
        <w:ind w:left="720" w:hanging="720"/>
        <w:jc w:val="both"/>
        <w:rPr>
          <w:rFonts w:ascii="Times New Roman" w:hAnsi="Times New Roman" w:cs="Times New Roman"/>
          <w:color w:val="222222"/>
          <w:sz w:val="24"/>
          <w:szCs w:val="20"/>
          <w:shd w:val="clear" w:color="auto" w:fill="FFFFFF"/>
        </w:rPr>
      </w:pPr>
      <w:proofErr w:type="spellStart"/>
      <w:r w:rsidRPr="00FE3333">
        <w:rPr>
          <w:rFonts w:ascii="Times New Roman" w:hAnsi="Times New Roman" w:cs="Times New Roman"/>
          <w:color w:val="222222"/>
          <w:sz w:val="24"/>
          <w:szCs w:val="20"/>
          <w:shd w:val="clear" w:color="auto" w:fill="FFFFFF"/>
        </w:rPr>
        <w:t>Sebai</w:t>
      </w:r>
      <w:proofErr w:type="spellEnd"/>
      <w:r w:rsidRPr="00FE3333">
        <w:rPr>
          <w:rFonts w:ascii="Times New Roman" w:hAnsi="Times New Roman" w:cs="Times New Roman"/>
          <w:color w:val="222222"/>
          <w:sz w:val="24"/>
          <w:szCs w:val="20"/>
          <w:shd w:val="clear" w:color="auto" w:fill="FFFFFF"/>
        </w:rPr>
        <w:t xml:space="preserve">, Z. A., </w:t>
      </w:r>
      <w:proofErr w:type="spellStart"/>
      <w:r w:rsidRPr="00FE3333">
        <w:rPr>
          <w:rFonts w:ascii="Times New Roman" w:hAnsi="Times New Roman" w:cs="Times New Roman"/>
          <w:color w:val="222222"/>
          <w:sz w:val="24"/>
          <w:szCs w:val="20"/>
          <w:shd w:val="clear" w:color="auto" w:fill="FFFFFF"/>
        </w:rPr>
        <w:t>Milaat</w:t>
      </w:r>
      <w:proofErr w:type="spellEnd"/>
      <w:r w:rsidRPr="00FE3333">
        <w:rPr>
          <w:rFonts w:ascii="Times New Roman" w:hAnsi="Times New Roman" w:cs="Times New Roman"/>
          <w:color w:val="222222"/>
          <w:sz w:val="24"/>
          <w:szCs w:val="20"/>
          <w:shd w:val="clear" w:color="auto" w:fill="FFFFFF"/>
        </w:rPr>
        <w:t>, W. A., &amp; Al-</w:t>
      </w:r>
      <w:proofErr w:type="spellStart"/>
      <w:r w:rsidRPr="00FE3333">
        <w:rPr>
          <w:rFonts w:ascii="Times New Roman" w:hAnsi="Times New Roman" w:cs="Times New Roman"/>
          <w:color w:val="222222"/>
          <w:sz w:val="24"/>
          <w:szCs w:val="20"/>
          <w:shd w:val="clear" w:color="auto" w:fill="FFFFFF"/>
        </w:rPr>
        <w:t>Zulaibani</w:t>
      </w:r>
      <w:proofErr w:type="spellEnd"/>
      <w:r w:rsidRPr="00FE3333">
        <w:rPr>
          <w:rFonts w:ascii="Times New Roman" w:hAnsi="Times New Roman" w:cs="Times New Roman"/>
          <w:color w:val="222222"/>
          <w:sz w:val="24"/>
          <w:szCs w:val="20"/>
          <w:shd w:val="clear" w:color="auto" w:fill="FFFFFF"/>
        </w:rPr>
        <w:t>, A. A. (2001). Health care services in Saudi Arabia: past, present</w:t>
      </w:r>
      <w:r w:rsidR="00410F89">
        <w:rPr>
          <w:rFonts w:ascii="Times New Roman" w:hAnsi="Times New Roman" w:cs="Times New Roman"/>
          <w:color w:val="222222"/>
          <w:sz w:val="24"/>
          <w:szCs w:val="20"/>
          <w:shd w:val="clear" w:color="auto" w:fill="FFFFFF"/>
        </w:rPr>
        <w:t>,</w:t>
      </w:r>
      <w:r w:rsidRPr="00FE3333">
        <w:rPr>
          <w:rFonts w:ascii="Times New Roman" w:hAnsi="Times New Roman" w:cs="Times New Roman"/>
          <w:color w:val="222222"/>
          <w:sz w:val="24"/>
          <w:szCs w:val="20"/>
          <w:shd w:val="clear" w:color="auto" w:fill="FFFFFF"/>
        </w:rPr>
        <w:t xml:space="preserve"> and future. </w:t>
      </w:r>
      <w:r w:rsidRPr="00FE3333">
        <w:rPr>
          <w:rFonts w:ascii="Times New Roman" w:hAnsi="Times New Roman" w:cs="Times New Roman"/>
          <w:i/>
          <w:iCs/>
          <w:color w:val="222222"/>
          <w:sz w:val="24"/>
          <w:szCs w:val="20"/>
          <w:shd w:val="clear" w:color="auto" w:fill="FFFFFF"/>
        </w:rPr>
        <w:t>Journal of family &amp; community medicine</w:t>
      </w:r>
      <w:r w:rsidRPr="00FE3333">
        <w:rPr>
          <w:rFonts w:ascii="Times New Roman" w:hAnsi="Times New Roman" w:cs="Times New Roman"/>
          <w:color w:val="222222"/>
          <w:sz w:val="24"/>
          <w:szCs w:val="20"/>
          <w:shd w:val="clear" w:color="auto" w:fill="FFFFFF"/>
        </w:rPr>
        <w:t>, </w:t>
      </w:r>
      <w:r w:rsidRPr="00FE3333">
        <w:rPr>
          <w:rFonts w:ascii="Times New Roman" w:hAnsi="Times New Roman" w:cs="Times New Roman"/>
          <w:i/>
          <w:iCs/>
          <w:color w:val="222222"/>
          <w:sz w:val="24"/>
          <w:szCs w:val="20"/>
          <w:shd w:val="clear" w:color="auto" w:fill="FFFFFF"/>
        </w:rPr>
        <w:t>8</w:t>
      </w:r>
      <w:r w:rsidRPr="00FE3333">
        <w:rPr>
          <w:rFonts w:ascii="Times New Roman" w:hAnsi="Times New Roman" w:cs="Times New Roman"/>
          <w:color w:val="222222"/>
          <w:sz w:val="24"/>
          <w:szCs w:val="20"/>
          <w:shd w:val="clear" w:color="auto" w:fill="FFFFFF"/>
        </w:rPr>
        <w:t>(3), 19.</w:t>
      </w:r>
    </w:p>
    <w:p w:rsidR="00FE3333" w:rsidRPr="00FE3333" w:rsidRDefault="00FE3333" w:rsidP="00FE3333">
      <w:pPr>
        <w:ind w:left="720" w:hanging="720"/>
        <w:jc w:val="both"/>
        <w:rPr>
          <w:rFonts w:ascii="Times New Roman" w:hAnsi="Times New Roman" w:cs="Times New Roman"/>
          <w:color w:val="222222"/>
          <w:sz w:val="24"/>
          <w:szCs w:val="20"/>
          <w:shd w:val="clear" w:color="auto" w:fill="FFFFFF"/>
        </w:rPr>
      </w:pPr>
      <w:proofErr w:type="spellStart"/>
      <w:r w:rsidRPr="00FE3333">
        <w:rPr>
          <w:rFonts w:ascii="Times New Roman" w:hAnsi="Times New Roman" w:cs="Times New Roman"/>
          <w:color w:val="222222"/>
          <w:sz w:val="24"/>
          <w:szCs w:val="20"/>
          <w:shd w:val="clear" w:color="auto" w:fill="FFFFFF"/>
        </w:rPr>
        <w:t>Walston</w:t>
      </w:r>
      <w:proofErr w:type="spellEnd"/>
      <w:r w:rsidRPr="00FE3333">
        <w:rPr>
          <w:rFonts w:ascii="Times New Roman" w:hAnsi="Times New Roman" w:cs="Times New Roman"/>
          <w:color w:val="222222"/>
          <w:sz w:val="24"/>
          <w:szCs w:val="20"/>
          <w:shd w:val="clear" w:color="auto" w:fill="FFFFFF"/>
        </w:rPr>
        <w:t>, S., Al-</w:t>
      </w:r>
      <w:proofErr w:type="spellStart"/>
      <w:r w:rsidRPr="00FE3333">
        <w:rPr>
          <w:rFonts w:ascii="Times New Roman" w:hAnsi="Times New Roman" w:cs="Times New Roman"/>
          <w:color w:val="222222"/>
          <w:sz w:val="24"/>
          <w:szCs w:val="20"/>
          <w:shd w:val="clear" w:color="auto" w:fill="FFFFFF"/>
        </w:rPr>
        <w:t>Harbi</w:t>
      </w:r>
      <w:proofErr w:type="spellEnd"/>
      <w:r w:rsidRPr="00FE3333">
        <w:rPr>
          <w:rFonts w:ascii="Times New Roman" w:hAnsi="Times New Roman" w:cs="Times New Roman"/>
          <w:color w:val="222222"/>
          <w:sz w:val="24"/>
          <w:szCs w:val="20"/>
          <w:shd w:val="clear" w:color="auto" w:fill="FFFFFF"/>
        </w:rPr>
        <w:t>, Y., &amp; Al-Omar, B. (2008). The changing face of healthcare in Saudi Arabia. </w:t>
      </w:r>
      <w:r w:rsidRPr="00FE3333">
        <w:rPr>
          <w:rFonts w:ascii="Times New Roman" w:hAnsi="Times New Roman" w:cs="Times New Roman"/>
          <w:i/>
          <w:iCs/>
          <w:color w:val="222222"/>
          <w:sz w:val="24"/>
          <w:szCs w:val="20"/>
          <w:shd w:val="clear" w:color="auto" w:fill="FFFFFF"/>
        </w:rPr>
        <w:t xml:space="preserve">Annals of Saudi </w:t>
      </w:r>
      <w:r w:rsidR="00410F89">
        <w:rPr>
          <w:rFonts w:ascii="Times New Roman" w:hAnsi="Times New Roman" w:cs="Times New Roman"/>
          <w:i/>
          <w:iCs/>
          <w:color w:val="222222"/>
          <w:sz w:val="24"/>
          <w:szCs w:val="20"/>
          <w:shd w:val="clear" w:color="auto" w:fill="FFFFFF"/>
        </w:rPr>
        <w:t>M</w:t>
      </w:r>
      <w:r w:rsidRPr="00FE3333">
        <w:rPr>
          <w:rFonts w:ascii="Times New Roman" w:hAnsi="Times New Roman" w:cs="Times New Roman"/>
          <w:i/>
          <w:iCs/>
          <w:color w:val="222222"/>
          <w:sz w:val="24"/>
          <w:szCs w:val="20"/>
          <w:shd w:val="clear" w:color="auto" w:fill="FFFFFF"/>
        </w:rPr>
        <w:t>edicine</w:t>
      </w:r>
      <w:r w:rsidRPr="00FE3333">
        <w:rPr>
          <w:rFonts w:ascii="Times New Roman" w:hAnsi="Times New Roman" w:cs="Times New Roman"/>
          <w:color w:val="222222"/>
          <w:sz w:val="24"/>
          <w:szCs w:val="20"/>
          <w:shd w:val="clear" w:color="auto" w:fill="FFFFFF"/>
        </w:rPr>
        <w:t>, </w:t>
      </w:r>
      <w:r w:rsidRPr="00FE3333">
        <w:rPr>
          <w:rFonts w:ascii="Times New Roman" w:hAnsi="Times New Roman" w:cs="Times New Roman"/>
          <w:i/>
          <w:iCs/>
          <w:color w:val="222222"/>
          <w:sz w:val="24"/>
          <w:szCs w:val="20"/>
          <w:shd w:val="clear" w:color="auto" w:fill="FFFFFF"/>
        </w:rPr>
        <w:t>28</w:t>
      </w:r>
      <w:r w:rsidRPr="00FE3333">
        <w:rPr>
          <w:rFonts w:ascii="Times New Roman" w:hAnsi="Times New Roman" w:cs="Times New Roman"/>
          <w:color w:val="222222"/>
          <w:sz w:val="24"/>
          <w:szCs w:val="20"/>
          <w:shd w:val="clear" w:color="auto" w:fill="FFFFFF"/>
        </w:rPr>
        <w:t>(4), 243-250.</w:t>
      </w:r>
    </w:p>
    <w:p w:rsidR="00FE3333" w:rsidRPr="00FE3333" w:rsidRDefault="00FE3333" w:rsidP="00FE3333">
      <w:pPr>
        <w:ind w:left="720" w:hanging="720"/>
        <w:jc w:val="both"/>
        <w:rPr>
          <w:rFonts w:ascii="Times New Roman" w:hAnsi="Times New Roman" w:cs="Times New Roman"/>
          <w:color w:val="222222"/>
          <w:sz w:val="24"/>
          <w:szCs w:val="20"/>
          <w:shd w:val="clear" w:color="auto" w:fill="FFFFFF"/>
        </w:rPr>
      </w:pPr>
      <w:proofErr w:type="spellStart"/>
      <w:r w:rsidRPr="00FE3333">
        <w:rPr>
          <w:rFonts w:ascii="Times New Roman" w:hAnsi="Times New Roman" w:cs="Times New Roman"/>
          <w:color w:val="222222"/>
          <w:sz w:val="24"/>
          <w:szCs w:val="20"/>
          <w:shd w:val="clear" w:color="auto" w:fill="FFFFFF"/>
        </w:rPr>
        <w:t>Almalki</w:t>
      </w:r>
      <w:proofErr w:type="spellEnd"/>
      <w:r w:rsidRPr="00FE3333">
        <w:rPr>
          <w:rFonts w:ascii="Times New Roman" w:hAnsi="Times New Roman" w:cs="Times New Roman"/>
          <w:color w:val="222222"/>
          <w:sz w:val="24"/>
          <w:szCs w:val="20"/>
          <w:shd w:val="clear" w:color="auto" w:fill="FFFFFF"/>
        </w:rPr>
        <w:t>, M., FitzGerald, G., &amp; Clark, M. (2011). Health care system in Saudi Arabia: an overview.</w:t>
      </w:r>
    </w:p>
    <w:p w:rsidR="00FE3333" w:rsidRPr="00FE3333" w:rsidRDefault="00FE3333" w:rsidP="00FE3333">
      <w:pPr>
        <w:ind w:left="720" w:hanging="720"/>
        <w:jc w:val="both"/>
        <w:rPr>
          <w:rFonts w:ascii="Times New Roman" w:hAnsi="Times New Roman" w:cs="Times New Roman"/>
          <w:color w:val="222222"/>
          <w:sz w:val="24"/>
          <w:szCs w:val="20"/>
          <w:shd w:val="clear" w:color="auto" w:fill="FFFFFF"/>
        </w:rPr>
      </w:pPr>
      <w:r w:rsidRPr="00FE3333">
        <w:rPr>
          <w:rFonts w:ascii="Times New Roman" w:hAnsi="Times New Roman" w:cs="Times New Roman"/>
          <w:color w:val="222222"/>
          <w:sz w:val="24"/>
          <w:szCs w:val="20"/>
          <w:shd w:val="clear" w:color="auto" w:fill="FFFFFF"/>
        </w:rPr>
        <w:t>Al-Ahmadi, H., &amp; Roland, M. (2005). Quality of primary health care in Saudi Arabia: a comprehensive review. </w:t>
      </w:r>
      <w:r w:rsidRPr="00FE3333">
        <w:rPr>
          <w:rFonts w:ascii="Times New Roman" w:hAnsi="Times New Roman" w:cs="Times New Roman"/>
          <w:i/>
          <w:iCs/>
          <w:color w:val="222222"/>
          <w:sz w:val="24"/>
          <w:szCs w:val="20"/>
          <w:shd w:val="clear" w:color="auto" w:fill="FFFFFF"/>
        </w:rPr>
        <w:t>International Journal for Quality in Health Care</w:t>
      </w:r>
      <w:r w:rsidRPr="00FE3333">
        <w:rPr>
          <w:rFonts w:ascii="Times New Roman" w:hAnsi="Times New Roman" w:cs="Times New Roman"/>
          <w:color w:val="222222"/>
          <w:sz w:val="24"/>
          <w:szCs w:val="20"/>
          <w:shd w:val="clear" w:color="auto" w:fill="FFFFFF"/>
        </w:rPr>
        <w:t>, </w:t>
      </w:r>
      <w:r w:rsidRPr="00FE3333">
        <w:rPr>
          <w:rFonts w:ascii="Times New Roman" w:hAnsi="Times New Roman" w:cs="Times New Roman"/>
          <w:i/>
          <w:iCs/>
          <w:color w:val="222222"/>
          <w:sz w:val="24"/>
          <w:szCs w:val="20"/>
          <w:shd w:val="clear" w:color="auto" w:fill="FFFFFF"/>
        </w:rPr>
        <w:t>17</w:t>
      </w:r>
      <w:r w:rsidRPr="00FE3333">
        <w:rPr>
          <w:rFonts w:ascii="Times New Roman" w:hAnsi="Times New Roman" w:cs="Times New Roman"/>
          <w:color w:val="222222"/>
          <w:sz w:val="24"/>
          <w:szCs w:val="20"/>
          <w:shd w:val="clear" w:color="auto" w:fill="FFFFFF"/>
        </w:rPr>
        <w:t>(4), 331-346.</w:t>
      </w:r>
    </w:p>
    <w:p w:rsidR="00FE3333" w:rsidRPr="00FE3333" w:rsidRDefault="00FE3333" w:rsidP="00FE3333">
      <w:pPr>
        <w:ind w:left="720" w:hanging="720"/>
        <w:jc w:val="both"/>
        <w:rPr>
          <w:rFonts w:ascii="Times New Roman" w:hAnsi="Times New Roman" w:cs="Times New Roman"/>
          <w:sz w:val="32"/>
        </w:rPr>
      </w:pPr>
      <w:proofErr w:type="spellStart"/>
      <w:r w:rsidRPr="00FE3333">
        <w:rPr>
          <w:rFonts w:ascii="Times New Roman" w:hAnsi="Times New Roman" w:cs="Times New Roman"/>
          <w:color w:val="222222"/>
          <w:sz w:val="24"/>
          <w:szCs w:val="20"/>
          <w:shd w:val="clear" w:color="auto" w:fill="FFFFFF"/>
        </w:rPr>
        <w:lastRenderedPageBreak/>
        <w:t>Aldossary</w:t>
      </w:r>
      <w:proofErr w:type="spellEnd"/>
      <w:r w:rsidRPr="00FE3333">
        <w:rPr>
          <w:rFonts w:ascii="Times New Roman" w:hAnsi="Times New Roman" w:cs="Times New Roman"/>
          <w:color w:val="222222"/>
          <w:sz w:val="24"/>
          <w:szCs w:val="20"/>
          <w:shd w:val="clear" w:color="auto" w:fill="FFFFFF"/>
        </w:rPr>
        <w:t xml:space="preserve">, A., While, A., &amp; </w:t>
      </w:r>
      <w:proofErr w:type="spellStart"/>
      <w:r w:rsidRPr="00FE3333">
        <w:rPr>
          <w:rFonts w:ascii="Times New Roman" w:hAnsi="Times New Roman" w:cs="Times New Roman"/>
          <w:color w:val="222222"/>
          <w:sz w:val="24"/>
          <w:szCs w:val="20"/>
          <w:shd w:val="clear" w:color="auto" w:fill="FFFFFF"/>
        </w:rPr>
        <w:t>Barriball</w:t>
      </w:r>
      <w:proofErr w:type="spellEnd"/>
      <w:r w:rsidRPr="00FE3333">
        <w:rPr>
          <w:rFonts w:ascii="Times New Roman" w:hAnsi="Times New Roman" w:cs="Times New Roman"/>
          <w:color w:val="222222"/>
          <w:sz w:val="24"/>
          <w:szCs w:val="20"/>
          <w:shd w:val="clear" w:color="auto" w:fill="FFFFFF"/>
        </w:rPr>
        <w:t>, L. (2008). Health care and nursing in Saudi Arabia. </w:t>
      </w:r>
      <w:r w:rsidRPr="00FE3333">
        <w:rPr>
          <w:rFonts w:ascii="Times New Roman" w:hAnsi="Times New Roman" w:cs="Times New Roman"/>
          <w:i/>
          <w:iCs/>
          <w:color w:val="222222"/>
          <w:sz w:val="24"/>
          <w:szCs w:val="20"/>
          <w:shd w:val="clear" w:color="auto" w:fill="FFFFFF"/>
        </w:rPr>
        <w:t>International nursing review</w:t>
      </w:r>
      <w:r w:rsidRPr="00FE3333">
        <w:rPr>
          <w:rFonts w:ascii="Times New Roman" w:hAnsi="Times New Roman" w:cs="Times New Roman"/>
          <w:color w:val="222222"/>
          <w:sz w:val="24"/>
          <w:szCs w:val="20"/>
          <w:shd w:val="clear" w:color="auto" w:fill="FFFFFF"/>
        </w:rPr>
        <w:t>, </w:t>
      </w:r>
      <w:r w:rsidRPr="00FE3333">
        <w:rPr>
          <w:rFonts w:ascii="Times New Roman" w:hAnsi="Times New Roman" w:cs="Times New Roman"/>
          <w:i/>
          <w:iCs/>
          <w:color w:val="222222"/>
          <w:sz w:val="24"/>
          <w:szCs w:val="20"/>
          <w:shd w:val="clear" w:color="auto" w:fill="FFFFFF"/>
        </w:rPr>
        <w:t>55</w:t>
      </w:r>
      <w:r w:rsidRPr="00FE3333">
        <w:rPr>
          <w:rFonts w:ascii="Times New Roman" w:hAnsi="Times New Roman" w:cs="Times New Roman"/>
          <w:color w:val="222222"/>
          <w:sz w:val="24"/>
          <w:szCs w:val="20"/>
          <w:shd w:val="clear" w:color="auto" w:fill="FFFFFF"/>
        </w:rPr>
        <w:t>(1), 125-128.</w:t>
      </w:r>
    </w:p>
    <w:p w:rsidR="00AB5ED4" w:rsidRPr="00224415" w:rsidRDefault="00AB5ED4" w:rsidP="0056765B">
      <w:pPr>
        <w:jc w:val="both"/>
        <w:rPr>
          <w:rFonts w:ascii="Times New Roman" w:hAnsi="Times New Roman" w:cs="Times New Roman"/>
          <w:sz w:val="24"/>
        </w:rPr>
      </w:pPr>
    </w:p>
    <w:sectPr w:rsidR="00AB5ED4" w:rsidRPr="00224415" w:rsidSect="005676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DD1" w:rsidRDefault="00F92DD1" w:rsidP="00224415">
      <w:pPr>
        <w:spacing w:after="0" w:line="240" w:lineRule="auto"/>
      </w:pPr>
      <w:r>
        <w:separator/>
      </w:r>
    </w:p>
  </w:endnote>
  <w:endnote w:type="continuationSeparator" w:id="0">
    <w:p w:rsidR="00F92DD1" w:rsidRDefault="00F92DD1" w:rsidP="00224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DD1" w:rsidRDefault="00F92DD1" w:rsidP="00224415">
      <w:pPr>
        <w:spacing w:after="0" w:line="240" w:lineRule="auto"/>
      </w:pPr>
      <w:r>
        <w:separator/>
      </w:r>
    </w:p>
  </w:footnote>
  <w:footnote w:type="continuationSeparator" w:id="0">
    <w:p w:rsidR="00F92DD1" w:rsidRDefault="00F92DD1" w:rsidP="00224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B11" w:rsidRPr="0056765B" w:rsidRDefault="0056765B">
    <w:pPr>
      <w:pStyle w:val="Header"/>
      <w:jc w:val="right"/>
      <w:rPr>
        <w:rFonts w:ascii="Times New Roman" w:hAnsi="Times New Roman" w:cs="Times New Roman"/>
        <w:sz w:val="24"/>
      </w:rPr>
    </w:pPr>
    <w:r w:rsidRPr="0056765B">
      <w:rPr>
        <w:rFonts w:ascii="Times New Roman" w:hAnsi="Times New Roman" w:cs="Times New Roman"/>
        <w:sz w:val="24"/>
      </w:rPr>
      <w:t>HEALTHCARE FORMULATION</w:t>
    </w:r>
    <w:r w:rsidRPr="0056765B">
      <w:rPr>
        <w:rFonts w:ascii="Times New Roman" w:hAnsi="Times New Roman" w:cs="Times New Roman"/>
        <w:sz w:val="24"/>
      </w:rPr>
      <w:tab/>
    </w:r>
    <w:r w:rsidRPr="0056765B">
      <w:rPr>
        <w:rFonts w:ascii="Times New Roman" w:hAnsi="Times New Roman" w:cs="Times New Roman"/>
        <w:sz w:val="24"/>
      </w:rPr>
      <w:tab/>
    </w:r>
    <w:sdt>
      <w:sdtPr>
        <w:rPr>
          <w:rFonts w:ascii="Times New Roman" w:hAnsi="Times New Roman" w:cs="Times New Roman"/>
          <w:sz w:val="24"/>
        </w:rPr>
        <w:id w:val="-108970670"/>
        <w:docPartObj>
          <w:docPartGallery w:val="Page Numbers (Top of Page)"/>
          <w:docPartUnique/>
        </w:docPartObj>
      </w:sdtPr>
      <w:sdtEndPr>
        <w:rPr>
          <w:noProof/>
        </w:rPr>
      </w:sdtEndPr>
      <w:sdtContent>
        <w:r w:rsidR="007C5B11" w:rsidRPr="0056765B">
          <w:rPr>
            <w:rFonts w:ascii="Times New Roman" w:hAnsi="Times New Roman" w:cs="Times New Roman"/>
            <w:sz w:val="24"/>
          </w:rPr>
          <w:fldChar w:fldCharType="begin"/>
        </w:r>
        <w:r w:rsidR="007C5B11" w:rsidRPr="0056765B">
          <w:rPr>
            <w:rFonts w:ascii="Times New Roman" w:hAnsi="Times New Roman" w:cs="Times New Roman"/>
            <w:sz w:val="24"/>
          </w:rPr>
          <w:instrText xml:space="preserve"> PAGE   \* MERGEFORMAT </w:instrText>
        </w:r>
        <w:r w:rsidR="007C5B11" w:rsidRPr="0056765B">
          <w:rPr>
            <w:rFonts w:ascii="Times New Roman" w:hAnsi="Times New Roman" w:cs="Times New Roman"/>
            <w:sz w:val="24"/>
          </w:rPr>
          <w:fldChar w:fldCharType="separate"/>
        </w:r>
        <w:r w:rsidR="00410F89">
          <w:rPr>
            <w:rFonts w:ascii="Times New Roman" w:hAnsi="Times New Roman" w:cs="Times New Roman"/>
            <w:noProof/>
            <w:sz w:val="24"/>
          </w:rPr>
          <w:t>8</w:t>
        </w:r>
        <w:r w:rsidR="007C5B11" w:rsidRPr="0056765B">
          <w:rPr>
            <w:rFonts w:ascii="Times New Roman" w:hAnsi="Times New Roman" w:cs="Times New Roman"/>
            <w:noProof/>
            <w:sz w:val="24"/>
          </w:rPr>
          <w:fldChar w:fldCharType="end"/>
        </w:r>
      </w:sdtContent>
    </w:sdt>
  </w:p>
  <w:p w:rsidR="007C5B11" w:rsidRDefault="007C5B1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B3" w:rsidRPr="002536B6" w:rsidRDefault="00AD44B3" w:rsidP="00AD44B3">
    <w:pPr>
      <w:pStyle w:val="Header"/>
      <w:ind w:firstLine="0"/>
      <w:rPr>
        <w:rFonts w:ascii="Times New Roman" w:hAnsi="Times New Roman" w:cs="Times New Roman"/>
        <w:sz w:val="24"/>
      </w:rPr>
    </w:pPr>
    <w:r w:rsidRPr="002536B6">
      <w:rPr>
        <w:rFonts w:ascii="Times New Roman" w:hAnsi="Times New Roman" w:cs="Times New Roman"/>
        <w:sz w:val="24"/>
      </w:rPr>
      <w:t xml:space="preserve">Running head: </w:t>
    </w:r>
    <w:r w:rsidR="002536B6">
      <w:rPr>
        <w:rFonts w:ascii="Times New Roman" w:hAnsi="Times New Roman" w:cs="Times New Roman"/>
        <w:sz w:val="24"/>
      </w:rPr>
      <w:t>HEALTHCARE FORMULATION</w:t>
    </w:r>
    <w:r w:rsidRPr="002536B6">
      <w:rPr>
        <w:rFonts w:ascii="Times New Roman" w:hAnsi="Times New Roman" w:cs="Times New Roman"/>
        <w:sz w:val="24"/>
      </w:rPr>
      <w:tab/>
    </w:r>
    <w:sdt>
      <w:sdtPr>
        <w:rPr>
          <w:rFonts w:ascii="Times New Roman" w:hAnsi="Times New Roman" w:cs="Times New Roman"/>
          <w:sz w:val="24"/>
        </w:rPr>
        <w:id w:val="-2018844461"/>
        <w:docPartObj>
          <w:docPartGallery w:val="Page Numbers (Top of Page)"/>
          <w:docPartUnique/>
        </w:docPartObj>
      </w:sdtPr>
      <w:sdtEndPr>
        <w:rPr>
          <w:noProof/>
        </w:rPr>
      </w:sdtEndPr>
      <w:sdtContent>
        <w:r w:rsidRPr="002536B6">
          <w:rPr>
            <w:rFonts w:ascii="Times New Roman" w:hAnsi="Times New Roman" w:cs="Times New Roman"/>
            <w:sz w:val="24"/>
          </w:rPr>
          <w:fldChar w:fldCharType="begin"/>
        </w:r>
        <w:r w:rsidRPr="002536B6">
          <w:rPr>
            <w:rFonts w:ascii="Times New Roman" w:hAnsi="Times New Roman" w:cs="Times New Roman"/>
            <w:sz w:val="24"/>
          </w:rPr>
          <w:instrText xml:space="preserve"> PAGE   \* MERGEFORMAT </w:instrText>
        </w:r>
        <w:r w:rsidRPr="002536B6">
          <w:rPr>
            <w:rFonts w:ascii="Times New Roman" w:hAnsi="Times New Roman" w:cs="Times New Roman"/>
            <w:sz w:val="24"/>
          </w:rPr>
          <w:fldChar w:fldCharType="separate"/>
        </w:r>
        <w:r w:rsidR="00410F89">
          <w:rPr>
            <w:rFonts w:ascii="Times New Roman" w:hAnsi="Times New Roman" w:cs="Times New Roman"/>
            <w:noProof/>
            <w:sz w:val="24"/>
          </w:rPr>
          <w:t>1</w:t>
        </w:r>
        <w:r w:rsidRPr="002536B6">
          <w:rPr>
            <w:rFonts w:ascii="Times New Roman" w:hAnsi="Times New Roman" w:cs="Times New Roman"/>
            <w:noProof/>
            <w:sz w:val="24"/>
          </w:rPr>
          <w:fldChar w:fldCharType="end"/>
        </w:r>
      </w:sdtContent>
    </w:sdt>
  </w:p>
  <w:p w:rsidR="00224415" w:rsidRDefault="002244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EA3490"/>
    <w:multiLevelType w:val="hybridMultilevel"/>
    <w:tmpl w:val="9042C034"/>
    <w:lvl w:ilvl="0" w:tplc="CE0E7A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xsjC0tLAwNTEwsbBU0lEKTi0uzszPAykwqgUA4wQZeiwAAAA="/>
  </w:docVars>
  <w:rsids>
    <w:rsidRoot w:val="00A732BF"/>
    <w:rsid w:val="00007C3C"/>
    <w:rsid w:val="000331D1"/>
    <w:rsid w:val="00044932"/>
    <w:rsid w:val="00060A95"/>
    <w:rsid w:val="00060F5B"/>
    <w:rsid w:val="00064F3B"/>
    <w:rsid w:val="000B69ED"/>
    <w:rsid w:val="000F6B61"/>
    <w:rsid w:val="00123AB7"/>
    <w:rsid w:val="00124650"/>
    <w:rsid w:val="00142824"/>
    <w:rsid w:val="00152CEF"/>
    <w:rsid w:val="00153B4A"/>
    <w:rsid w:val="00192ECD"/>
    <w:rsid w:val="001D5588"/>
    <w:rsid w:val="001E0CA7"/>
    <w:rsid w:val="0021185A"/>
    <w:rsid w:val="00224415"/>
    <w:rsid w:val="00224ED6"/>
    <w:rsid w:val="002533BD"/>
    <w:rsid w:val="002536B6"/>
    <w:rsid w:val="00256AF9"/>
    <w:rsid w:val="002F0B0D"/>
    <w:rsid w:val="00311822"/>
    <w:rsid w:val="00321121"/>
    <w:rsid w:val="0034445F"/>
    <w:rsid w:val="003A53C5"/>
    <w:rsid w:val="003B5112"/>
    <w:rsid w:val="00410F89"/>
    <w:rsid w:val="0044026B"/>
    <w:rsid w:val="00444AB8"/>
    <w:rsid w:val="00462146"/>
    <w:rsid w:val="00463EB5"/>
    <w:rsid w:val="00467C5A"/>
    <w:rsid w:val="004B53F3"/>
    <w:rsid w:val="004D1EE4"/>
    <w:rsid w:val="005107BA"/>
    <w:rsid w:val="00533946"/>
    <w:rsid w:val="00540137"/>
    <w:rsid w:val="00564204"/>
    <w:rsid w:val="0056765B"/>
    <w:rsid w:val="00590018"/>
    <w:rsid w:val="005F6CE3"/>
    <w:rsid w:val="00602DA8"/>
    <w:rsid w:val="006079B8"/>
    <w:rsid w:val="0069443C"/>
    <w:rsid w:val="006B0B53"/>
    <w:rsid w:val="006B22E6"/>
    <w:rsid w:val="00726147"/>
    <w:rsid w:val="007612E6"/>
    <w:rsid w:val="00761B9E"/>
    <w:rsid w:val="00774B98"/>
    <w:rsid w:val="007B04FD"/>
    <w:rsid w:val="007B071E"/>
    <w:rsid w:val="007C5B11"/>
    <w:rsid w:val="00802452"/>
    <w:rsid w:val="00804D28"/>
    <w:rsid w:val="00824368"/>
    <w:rsid w:val="00835A12"/>
    <w:rsid w:val="0083767A"/>
    <w:rsid w:val="008450D0"/>
    <w:rsid w:val="00897703"/>
    <w:rsid w:val="008C2B02"/>
    <w:rsid w:val="008C6490"/>
    <w:rsid w:val="008D0460"/>
    <w:rsid w:val="008E44FF"/>
    <w:rsid w:val="00906481"/>
    <w:rsid w:val="00913704"/>
    <w:rsid w:val="00915F9D"/>
    <w:rsid w:val="00935C06"/>
    <w:rsid w:val="009366A6"/>
    <w:rsid w:val="00951BCC"/>
    <w:rsid w:val="00955D9B"/>
    <w:rsid w:val="009638FA"/>
    <w:rsid w:val="009A0F14"/>
    <w:rsid w:val="009A11E2"/>
    <w:rsid w:val="00A60F8E"/>
    <w:rsid w:val="00A6285D"/>
    <w:rsid w:val="00A732BF"/>
    <w:rsid w:val="00AB26C9"/>
    <w:rsid w:val="00AB5ED4"/>
    <w:rsid w:val="00AD44B3"/>
    <w:rsid w:val="00AF0584"/>
    <w:rsid w:val="00AF5C03"/>
    <w:rsid w:val="00B22D06"/>
    <w:rsid w:val="00B6497D"/>
    <w:rsid w:val="00B77E99"/>
    <w:rsid w:val="00B84345"/>
    <w:rsid w:val="00BD01E7"/>
    <w:rsid w:val="00C13247"/>
    <w:rsid w:val="00C1640F"/>
    <w:rsid w:val="00CA3D8D"/>
    <w:rsid w:val="00CA7C57"/>
    <w:rsid w:val="00CE09A4"/>
    <w:rsid w:val="00D23E45"/>
    <w:rsid w:val="00D67124"/>
    <w:rsid w:val="00D7386D"/>
    <w:rsid w:val="00E126FB"/>
    <w:rsid w:val="00E16096"/>
    <w:rsid w:val="00E2766E"/>
    <w:rsid w:val="00E603B8"/>
    <w:rsid w:val="00EB3FAF"/>
    <w:rsid w:val="00F3321B"/>
    <w:rsid w:val="00F71DF9"/>
    <w:rsid w:val="00F92DD1"/>
    <w:rsid w:val="00FA0ABD"/>
    <w:rsid w:val="00FC3C78"/>
    <w:rsid w:val="00FE293E"/>
    <w:rsid w:val="00FE3333"/>
    <w:rsid w:val="00FE51D7"/>
    <w:rsid w:val="00FE5850"/>
    <w:rsid w:val="00FF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09E7C"/>
  <w15:chartTrackingRefBased/>
  <w15:docId w15:val="{291B5E18-44AD-4AA4-A818-EE2D0F1D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415"/>
  </w:style>
  <w:style w:type="paragraph" w:styleId="Footer">
    <w:name w:val="footer"/>
    <w:basedOn w:val="Normal"/>
    <w:link w:val="FooterChar"/>
    <w:uiPriority w:val="99"/>
    <w:unhideWhenUsed/>
    <w:rsid w:val="00224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415"/>
  </w:style>
  <w:style w:type="table" w:styleId="TableGrid">
    <w:name w:val="Table Grid"/>
    <w:basedOn w:val="TableNormal"/>
    <w:uiPriority w:val="39"/>
    <w:rsid w:val="00344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0F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8</Pages>
  <Words>1311</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wanjohi</dc:creator>
  <cp:keywords/>
  <dc:description/>
  <cp:lastModifiedBy>wanjohi</cp:lastModifiedBy>
  <cp:revision>21</cp:revision>
  <dcterms:created xsi:type="dcterms:W3CDTF">2019-09-08T14:56:00Z</dcterms:created>
  <dcterms:modified xsi:type="dcterms:W3CDTF">2019-09-09T01:09:00Z</dcterms:modified>
</cp:coreProperties>
</file>